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63A1" w14:textId="01137A06" w:rsidR="00951190" w:rsidRDefault="000338C2" w:rsidP="006A149A">
      <w:pPr>
        <w:spacing w:before="64"/>
        <w:ind w:firstLine="113"/>
        <w:rPr>
          <w:i/>
          <w:sz w:val="21"/>
        </w:rPr>
      </w:pPr>
      <w:r>
        <w:t xml:space="preserve">  </w:t>
      </w:r>
      <w:r w:rsidR="00BF44C4" w:rsidRPr="00BF44C4">
        <w:t xml:space="preserve"> </w:t>
      </w:r>
    </w:p>
    <w:p w14:paraId="1A3ECEF0" w14:textId="77777777" w:rsidR="00951190" w:rsidRDefault="00951190" w:rsidP="0047176A">
      <w:pPr>
        <w:pStyle w:val="BodyText"/>
        <w:ind w:firstLine="113"/>
        <w:rPr>
          <w:i/>
          <w:sz w:val="20"/>
        </w:rPr>
      </w:pPr>
    </w:p>
    <w:p w14:paraId="7695908C" w14:textId="13327306" w:rsidR="00951190" w:rsidRDefault="00951190" w:rsidP="0047176A">
      <w:pPr>
        <w:pStyle w:val="BodyText"/>
        <w:ind w:firstLine="113"/>
        <w:rPr>
          <w:i/>
          <w:sz w:val="20"/>
        </w:rPr>
      </w:pPr>
    </w:p>
    <w:p w14:paraId="62D73003" w14:textId="77777777" w:rsidR="00951190" w:rsidRDefault="00951190" w:rsidP="0047176A">
      <w:pPr>
        <w:pStyle w:val="BodyText"/>
        <w:ind w:firstLine="113"/>
        <w:rPr>
          <w:i/>
          <w:sz w:val="20"/>
        </w:rPr>
      </w:pPr>
    </w:p>
    <w:p w14:paraId="7459C551" w14:textId="29D44473" w:rsidR="00951190" w:rsidRDefault="004C4DB4" w:rsidP="0047176A">
      <w:pPr>
        <w:pStyle w:val="BodyText"/>
        <w:ind w:firstLine="113"/>
        <w:rPr>
          <w:i/>
          <w:sz w:val="20"/>
        </w:rPr>
      </w:pPr>
      <w:r>
        <w:rPr>
          <w:noProof/>
        </w:rPr>
        <mc:AlternateContent>
          <mc:Choice Requires="wps">
            <w:drawing>
              <wp:anchor distT="0" distB="0" distL="114300" distR="114300" simplePos="0" relativeHeight="251664384" behindDoc="0" locked="0" layoutInCell="1" allowOverlap="1" wp14:anchorId="39187CAB" wp14:editId="13A6F0CC">
                <wp:simplePos x="0" y="0"/>
                <wp:positionH relativeFrom="column">
                  <wp:posOffset>4905375</wp:posOffset>
                </wp:positionH>
                <wp:positionV relativeFrom="paragraph">
                  <wp:posOffset>100965</wp:posOffset>
                </wp:positionV>
                <wp:extent cx="1073150" cy="953770"/>
                <wp:effectExtent l="0" t="0" r="12700" b="17780"/>
                <wp:wrapNone/>
                <wp:docPr id="5" name="Rectangle: Rounded Corners 5"/>
                <wp:cNvGraphicFramePr/>
                <a:graphic xmlns:a="http://schemas.openxmlformats.org/drawingml/2006/main">
                  <a:graphicData uri="http://schemas.microsoft.com/office/word/2010/wordprocessingShape">
                    <wps:wsp>
                      <wps:cNvSpPr/>
                      <wps:spPr>
                        <a:xfrm>
                          <a:off x="0" y="0"/>
                          <a:ext cx="1073150" cy="95377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57C43A" w14:textId="77777777" w:rsidR="004C4DB4" w:rsidRPr="00364FE8" w:rsidRDefault="004C4DB4" w:rsidP="004C4DB4">
                            <w:pPr>
                              <w:jc w:val="center"/>
                              <w:rPr>
                                <w:b/>
                                <w:bCs/>
                                <w:color w:val="000000" w:themeColor="text1"/>
                                <w:lang w:val="en-US"/>
                              </w:rPr>
                            </w:pPr>
                            <w:r w:rsidRPr="00364FE8">
                              <w:rPr>
                                <w:b/>
                                <w:bCs/>
                                <w:color w:val="000000" w:themeColor="text1"/>
                                <w:lang w:val="en-US"/>
                              </w:rPr>
                              <w:t>QR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187CAB" id="Rectangle: Rounded Corners 5" o:spid="_x0000_s1027" style="position:absolute;left:0;text-align:left;margin-left:386.25pt;margin-top:7.95pt;width:84.5pt;height:7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" filled="f" strokecolor="#1f3763 [1604]" strokeweight="1pt">
                <v:stroke joinstyle="miter"/>
                <v:textbox>
                  <w:txbxContent>
                    <w:p w14:paraId="4657C43A" w14:textId="77777777" w:rsidR="004C4DB4" w:rsidRPr="00364FE8" w:rsidRDefault="004C4DB4" w:rsidP="004C4DB4">
                      <w:pPr>
                        <w:jc w:val="center"/>
                        <w:rPr>
                          <w:b/>
                          <w:bCs/>
                          <w:color w:val="000000" w:themeColor="text1"/>
                          <w:lang w:val="en-US"/>
                        </w:rPr>
                      </w:pPr>
                      <w:r w:rsidRPr="00364FE8">
                        <w:rPr>
                          <w:b/>
                          <w:bCs/>
                          <w:color w:val="000000" w:themeColor="text1"/>
                          <w:lang w:val="en-US"/>
                        </w:rPr>
                        <w:t>QR Code</w:t>
                      </w:r>
                    </w:p>
                  </w:txbxContent>
                </v:textbox>
              </v:roundrect>
            </w:pict>
          </mc:Fallback>
        </mc:AlternateContent>
      </w:r>
    </w:p>
    <w:p w14:paraId="32F3B9A6" w14:textId="670633FA" w:rsidR="00951190" w:rsidRDefault="00951190" w:rsidP="0047176A">
      <w:pPr>
        <w:pStyle w:val="BodyText"/>
        <w:ind w:firstLine="113"/>
        <w:rPr>
          <w:i/>
          <w:sz w:val="20"/>
        </w:rPr>
      </w:pPr>
    </w:p>
    <w:p w14:paraId="4B25EDA5" w14:textId="5E686AF1" w:rsidR="00951190" w:rsidRDefault="00951190" w:rsidP="0047176A">
      <w:pPr>
        <w:pStyle w:val="BodyText"/>
        <w:ind w:firstLine="113"/>
        <w:rPr>
          <w:i/>
          <w:sz w:val="20"/>
        </w:rPr>
      </w:pPr>
    </w:p>
    <w:p w14:paraId="091AB2B4" w14:textId="0386E736" w:rsidR="00951190" w:rsidRDefault="00951190" w:rsidP="0047176A">
      <w:pPr>
        <w:pStyle w:val="BodyText"/>
        <w:ind w:firstLine="113"/>
        <w:rPr>
          <w:i/>
          <w:sz w:val="20"/>
        </w:rPr>
      </w:pPr>
    </w:p>
    <w:p w14:paraId="60465C1C" w14:textId="5BF9B059" w:rsidR="00951190" w:rsidRDefault="00951190" w:rsidP="0047176A">
      <w:pPr>
        <w:pStyle w:val="BodyText"/>
        <w:ind w:firstLine="113"/>
        <w:rPr>
          <w:i/>
          <w:sz w:val="20"/>
        </w:rPr>
      </w:pPr>
    </w:p>
    <w:p w14:paraId="06488B45" w14:textId="1508DD18" w:rsidR="00951190" w:rsidRDefault="00951190" w:rsidP="0047176A">
      <w:pPr>
        <w:pStyle w:val="BodyText"/>
        <w:ind w:firstLine="113"/>
        <w:rPr>
          <w:i/>
          <w:sz w:val="20"/>
        </w:rPr>
      </w:pPr>
    </w:p>
    <w:p w14:paraId="28139B87" w14:textId="3D3321B7" w:rsidR="00951190" w:rsidRDefault="00951190" w:rsidP="0047176A">
      <w:pPr>
        <w:pStyle w:val="BodyText"/>
        <w:ind w:firstLine="113"/>
        <w:rPr>
          <w:i/>
          <w:sz w:val="20"/>
        </w:rPr>
      </w:pPr>
    </w:p>
    <w:p w14:paraId="13424C22" w14:textId="77777777" w:rsidR="00951190" w:rsidRDefault="00951190" w:rsidP="0047176A">
      <w:pPr>
        <w:pStyle w:val="BodyText"/>
        <w:ind w:firstLine="113"/>
        <w:rPr>
          <w:i/>
          <w:sz w:val="20"/>
        </w:rPr>
      </w:pPr>
    </w:p>
    <w:p w14:paraId="716F6FC4" w14:textId="533AFB87" w:rsidR="00951190" w:rsidRDefault="00951190" w:rsidP="0047176A">
      <w:pPr>
        <w:pStyle w:val="BodyText"/>
        <w:ind w:firstLine="113"/>
        <w:rPr>
          <w:i/>
          <w:sz w:val="20"/>
        </w:rPr>
      </w:pPr>
    </w:p>
    <w:p w14:paraId="5B1FB3FA" w14:textId="6D9AE294" w:rsidR="00951190" w:rsidRDefault="00951190" w:rsidP="0047176A">
      <w:pPr>
        <w:pStyle w:val="BodyText"/>
        <w:ind w:firstLine="113"/>
        <w:rPr>
          <w:i/>
          <w:sz w:val="20"/>
        </w:rPr>
      </w:pPr>
    </w:p>
    <w:p w14:paraId="6A486EBC" w14:textId="15DD4392" w:rsidR="00951190" w:rsidRDefault="00951190" w:rsidP="0047176A">
      <w:pPr>
        <w:pStyle w:val="BodyText"/>
        <w:ind w:firstLine="113"/>
        <w:rPr>
          <w:i/>
          <w:sz w:val="20"/>
        </w:rPr>
      </w:pPr>
    </w:p>
    <w:p w14:paraId="77CD183B" w14:textId="11B390F3" w:rsidR="00951190" w:rsidRDefault="00951190" w:rsidP="0047176A">
      <w:pPr>
        <w:pStyle w:val="BodyText"/>
        <w:ind w:firstLine="113"/>
        <w:rPr>
          <w:i/>
          <w:sz w:val="20"/>
        </w:rPr>
      </w:pPr>
    </w:p>
    <w:p w14:paraId="12278BE5" w14:textId="77777777" w:rsidR="00951190" w:rsidRDefault="00951190" w:rsidP="0047176A">
      <w:pPr>
        <w:pStyle w:val="BodyText"/>
        <w:spacing w:before="6"/>
        <w:ind w:firstLine="113"/>
        <w:rPr>
          <w:i/>
          <w:sz w:val="27"/>
        </w:rPr>
      </w:pPr>
      <w:r>
        <w:rPr>
          <w:noProof/>
        </w:rPr>
        <mc:AlternateContent>
          <mc:Choice Requires="wps">
            <w:drawing>
              <wp:anchor distT="0" distB="0" distL="0" distR="0" simplePos="0" relativeHeight="251659264" behindDoc="0" locked="0" layoutInCell="1" allowOverlap="1" wp14:anchorId="4B073CC7" wp14:editId="6FB36CF7">
                <wp:simplePos x="0" y="0"/>
                <wp:positionH relativeFrom="page">
                  <wp:posOffset>720090</wp:posOffset>
                </wp:positionH>
                <wp:positionV relativeFrom="paragraph">
                  <wp:posOffset>229235</wp:posOffset>
                </wp:positionV>
                <wp:extent cx="6120130" cy="0"/>
                <wp:effectExtent l="5715" t="6985" r="8255" b="12065"/>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F7154" id="Line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pt,18.05pt" to="538.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" strokecolor="#231f20" strokeweight=".5pt">
                <w10:wrap type="topAndBottom" anchorx="page"/>
              </v:line>
            </w:pict>
          </mc:Fallback>
        </mc:AlternateContent>
      </w:r>
    </w:p>
    <w:p w14:paraId="44A6DA51" w14:textId="77777777" w:rsidR="00202CA7" w:rsidRDefault="00202CA7" w:rsidP="0047176A">
      <w:pPr>
        <w:ind w:firstLine="113"/>
        <w:jc w:val="center"/>
      </w:pPr>
    </w:p>
    <w:p w14:paraId="1CE9F639" w14:textId="77777777" w:rsidR="004D463A" w:rsidRDefault="004D463A" w:rsidP="006F7B31">
      <w:pPr>
        <w:ind w:firstLine="113"/>
        <w:jc w:val="center"/>
        <w:rPr>
          <w:rFonts w:ascii="Times New Roman" w:hAnsi="Times New Roman" w:cs="Times New Roman"/>
          <w:b/>
          <w:bCs/>
          <w:sz w:val="28"/>
          <w:szCs w:val="28"/>
        </w:rPr>
      </w:pPr>
      <w:bookmarkStart w:id="0" w:name="_Hlk154361526"/>
      <w:bookmarkStart w:id="1" w:name="_Hlk153543382"/>
      <w:r>
        <w:rPr>
          <w:noProof/>
        </w:rPr>
        <w:drawing>
          <wp:inline distT="0" distB="0" distL="0" distR="0" wp14:anchorId="7F118642" wp14:editId="5E589EEA">
            <wp:extent cx="2430145" cy="38925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0145" cy="389255"/>
                    </a:xfrm>
                    <a:prstGeom prst="rect">
                      <a:avLst/>
                    </a:prstGeom>
                    <a:noFill/>
                    <a:ln>
                      <a:noFill/>
                    </a:ln>
                  </pic:spPr>
                </pic:pic>
              </a:graphicData>
            </a:graphic>
          </wp:inline>
        </w:drawing>
      </w:r>
    </w:p>
    <w:p w14:paraId="1FAD99E7" w14:textId="7794A77A" w:rsidR="006F7B31" w:rsidRPr="006F7B31" w:rsidRDefault="006F7B31" w:rsidP="006F7B31">
      <w:pPr>
        <w:ind w:firstLine="113"/>
        <w:jc w:val="center"/>
        <w:rPr>
          <w:rFonts w:ascii="Times New Roman" w:hAnsi="Times New Roman" w:cs="Times New Roman"/>
          <w:b/>
          <w:bCs/>
          <w:sz w:val="28"/>
          <w:szCs w:val="28"/>
        </w:rPr>
      </w:pPr>
      <w:r w:rsidRPr="006F7B31">
        <w:rPr>
          <w:rFonts w:ascii="Times New Roman" w:hAnsi="Times New Roman" w:cs="Times New Roman"/>
          <w:b/>
          <w:bCs/>
          <w:sz w:val="28"/>
          <w:szCs w:val="28"/>
        </w:rPr>
        <w:t>Tian Tu Capital Co., Ltd.</w:t>
      </w:r>
      <w:bookmarkEnd w:id="0"/>
    </w:p>
    <w:p w14:paraId="1ACBBDFD" w14:textId="61F5F1C8" w:rsidR="00742D80" w:rsidRDefault="006F7B31" w:rsidP="006F7B31">
      <w:pPr>
        <w:ind w:firstLine="113"/>
        <w:jc w:val="center"/>
        <w:rPr>
          <w:rFonts w:ascii="Times New Roman" w:hAnsi="Times New Roman" w:cs="Times New Roman"/>
          <w:b/>
          <w:bCs/>
          <w:sz w:val="28"/>
          <w:szCs w:val="28"/>
          <w:lang w:eastAsia="zh-TW"/>
        </w:rPr>
      </w:pPr>
      <w:proofErr w:type="gramStart"/>
      <w:r w:rsidRPr="006F7B31">
        <w:rPr>
          <w:rFonts w:ascii="Times New Roman" w:hAnsi="Times New Roman" w:cs="Times New Roman" w:hint="eastAsia"/>
          <w:b/>
          <w:bCs/>
          <w:sz w:val="28"/>
          <w:szCs w:val="28"/>
          <w:lang w:eastAsia="zh-TW"/>
        </w:rPr>
        <w:t>深圳市天圖投資</w:t>
      </w:r>
      <w:proofErr w:type="gramEnd"/>
      <w:r w:rsidRPr="006F7B31">
        <w:rPr>
          <w:rFonts w:ascii="Times New Roman" w:hAnsi="Times New Roman" w:cs="Times New Roman" w:hint="eastAsia"/>
          <w:b/>
          <w:bCs/>
          <w:sz w:val="28"/>
          <w:szCs w:val="28"/>
          <w:lang w:eastAsia="zh-TW"/>
        </w:rPr>
        <w:t>管理股份有限公司</w:t>
      </w:r>
    </w:p>
    <w:p w14:paraId="55EF0DE5" w14:textId="77777777" w:rsidR="00742D80" w:rsidRDefault="00742D80" w:rsidP="0047176A">
      <w:pPr>
        <w:ind w:firstLine="113"/>
        <w:jc w:val="center"/>
        <w:rPr>
          <w:rFonts w:ascii="Times New Roman" w:hAnsi="Times New Roman" w:cs="Times New Roman"/>
          <w:i/>
          <w:iCs/>
          <w:sz w:val="20"/>
          <w:szCs w:val="20"/>
        </w:rPr>
      </w:pPr>
      <w:r w:rsidRPr="00742D80">
        <w:rPr>
          <w:rFonts w:ascii="Times New Roman" w:hAnsi="Times New Roman" w:cs="Times New Roman"/>
          <w:i/>
          <w:iCs/>
          <w:sz w:val="20"/>
          <w:szCs w:val="20"/>
        </w:rPr>
        <w:t xml:space="preserve">(A joint stock company incorporated in the People’s Republic of China with limited liability) </w:t>
      </w:r>
    </w:p>
    <w:p w14:paraId="7A77A733" w14:textId="07815BD5" w:rsidR="00990C37" w:rsidRPr="005E5021" w:rsidRDefault="00990C37" w:rsidP="0047176A">
      <w:pPr>
        <w:ind w:firstLine="113"/>
        <w:jc w:val="center"/>
        <w:rPr>
          <w:rFonts w:ascii="Times New Roman" w:hAnsi="Times New Roman" w:cs="Times New Roman"/>
          <w:b/>
          <w:bCs/>
          <w:sz w:val="20"/>
          <w:szCs w:val="20"/>
        </w:rPr>
      </w:pPr>
      <w:r w:rsidRPr="005E5021">
        <w:rPr>
          <w:rFonts w:ascii="Times New Roman" w:hAnsi="Times New Roman" w:cs="Times New Roman"/>
          <w:b/>
          <w:bCs/>
          <w:sz w:val="20"/>
          <w:szCs w:val="20"/>
        </w:rPr>
        <w:t>(</w:t>
      </w:r>
      <w:r w:rsidR="005A7025" w:rsidRPr="005E5021">
        <w:rPr>
          <w:rFonts w:ascii="Times New Roman" w:hAnsi="Times New Roman" w:cs="Times New Roman"/>
          <w:b/>
          <w:bCs/>
          <w:sz w:val="20"/>
          <w:szCs w:val="20"/>
        </w:rPr>
        <w:t>S</w:t>
      </w:r>
      <w:r w:rsidRPr="005E5021">
        <w:rPr>
          <w:rFonts w:ascii="Times New Roman" w:hAnsi="Times New Roman" w:cs="Times New Roman"/>
          <w:b/>
          <w:bCs/>
          <w:sz w:val="20"/>
          <w:szCs w:val="20"/>
        </w:rPr>
        <w:t xml:space="preserve">tock </w:t>
      </w:r>
      <w:r w:rsidR="005A7025" w:rsidRPr="005E5021">
        <w:rPr>
          <w:rFonts w:ascii="Times New Roman" w:hAnsi="Times New Roman" w:cs="Times New Roman"/>
          <w:b/>
          <w:bCs/>
          <w:sz w:val="20"/>
          <w:szCs w:val="20"/>
        </w:rPr>
        <w:t>C</w:t>
      </w:r>
      <w:r w:rsidRPr="005E5021">
        <w:rPr>
          <w:rFonts w:ascii="Times New Roman" w:hAnsi="Times New Roman" w:cs="Times New Roman"/>
          <w:b/>
          <w:bCs/>
          <w:sz w:val="20"/>
          <w:szCs w:val="20"/>
        </w:rPr>
        <w:t xml:space="preserve">ode: </w:t>
      </w:r>
      <w:r w:rsidR="006F7B31">
        <w:rPr>
          <w:rFonts w:ascii="Times New Roman" w:hAnsi="Times New Roman" w:cs="Times New Roman"/>
          <w:b/>
          <w:bCs/>
          <w:sz w:val="20"/>
          <w:szCs w:val="20"/>
        </w:rPr>
        <w:t>1973</w:t>
      </w:r>
      <w:r w:rsidRPr="005E5021">
        <w:rPr>
          <w:rFonts w:ascii="Times New Roman" w:hAnsi="Times New Roman" w:cs="Times New Roman"/>
          <w:b/>
          <w:bCs/>
          <w:sz w:val="20"/>
          <w:szCs w:val="20"/>
        </w:rPr>
        <w:t>)</w:t>
      </w:r>
    </w:p>
    <w:bookmarkEnd w:id="1"/>
    <w:p w14:paraId="6A757FB3" w14:textId="0F10EBE5" w:rsidR="00990C37" w:rsidRPr="00426D96" w:rsidRDefault="004B644C" w:rsidP="0047176A">
      <w:pPr>
        <w:ind w:firstLine="113"/>
        <w:jc w:val="right"/>
        <w:rPr>
          <w:rFonts w:ascii="Times New Roman" w:hAnsi="Times New Roman" w:cs="Times New Roman"/>
          <w:sz w:val="20"/>
          <w:szCs w:val="20"/>
        </w:rPr>
      </w:pPr>
      <w:r w:rsidRPr="003936B8">
        <w:rPr>
          <w:rFonts w:ascii="Times New Roman" w:hAnsi="Times New Roman" w:cs="Times New Roman"/>
          <w:sz w:val="20"/>
          <w:szCs w:val="20"/>
        </w:rPr>
        <w:t>2 January 2024</w:t>
      </w:r>
    </w:p>
    <w:p w14:paraId="76B534AE" w14:textId="2763522D" w:rsidR="00990C37" w:rsidRPr="00426D96" w:rsidRDefault="005A7025" w:rsidP="00E56F9C">
      <w:pPr>
        <w:spacing w:after="0"/>
        <w:rPr>
          <w:rFonts w:ascii="Times New Roman" w:hAnsi="Times New Roman" w:cs="Times New Roman"/>
          <w:sz w:val="20"/>
          <w:szCs w:val="20"/>
        </w:rPr>
      </w:pPr>
      <w:r w:rsidRPr="00426D96">
        <w:rPr>
          <w:rFonts w:ascii="Times New Roman" w:hAnsi="Times New Roman" w:cs="Times New Roman"/>
          <w:sz w:val="20"/>
          <w:szCs w:val="20"/>
        </w:rPr>
        <w:t>Dear Shareholders</w:t>
      </w:r>
    </w:p>
    <w:p w14:paraId="33B85FAE" w14:textId="3314559D" w:rsidR="00990C37" w:rsidRPr="00426D96" w:rsidRDefault="00990C37" w:rsidP="00665902">
      <w:pPr>
        <w:spacing w:after="0"/>
        <w:rPr>
          <w:sz w:val="20"/>
          <w:szCs w:val="20"/>
        </w:rPr>
      </w:pPr>
    </w:p>
    <w:p w14:paraId="69C07E58" w14:textId="6FAAA55F" w:rsidR="005A7025" w:rsidRPr="00426D96" w:rsidRDefault="002209B2" w:rsidP="001C4B97">
      <w:pPr>
        <w:spacing w:after="0"/>
        <w:jc w:val="center"/>
        <w:rPr>
          <w:rFonts w:ascii="Times New Roman" w:hAnsi="Times New Roman" w:cs="Times New Roman"/>
          <w:b/>
          <w:bCs/>
        </w:rPr>
      </w:pPr>
      <w:r w:rsidRPr="00426D96">
        <w:rPr>
          <w:rFonts w:ascii="Times New Roman" w:hAnsi="Times New Roman" w:cs="Times New Roman"/>
          <w:b/>
          <w:bCs/>
        </w:rPr>
        <w:t>New Arrangements on Dissemination of Corporate Communications</w:t>
      </w:r>
    </w:p>
    <w:p w14:paraId="7E1A191B" w14:textId="3BD5C071" w:rsidR="002209B2" w:rsidRPr="00426D96" w:rsidRDefault="002209B2" w:rsidP="00665902">
      <w:pPr>
        <w:spacing w:after="0"/>
        <w:rPr>
          <w:sz w:val="20"/>
          <w:szCs w:val="20"/>
        </w:rPr>
      </w:pPr>
    </w:p>
    <w:p w14:paraId="03231E60" w14:textId="77777777" w:rsidR="00CD7D54" w:rsidRPr="00426D96" w:rsidRDefault="00CD7D54" w:rsidP="008A6D1B">
      <w:pPr>
        <w:spacing w:after="0"/>
        <w:rPr>
          <w:rFonts w:ascii="Times New Roman" w:hAnsi="Times New Roman" w:cs="Times New Roman"/>
          <w:sz w:val="20"/>
          <w:szCs w:val="20"/>
        </w:rPr>
      </w:pPr>
    </w:p>
    <w:p w14:paraId="0673980E" w14:textId="55C1B3FF" w:rsidR="00E9612E" w:rsidRPr="00426D96" w:rsidRDefault="008A6D1B" w:rsidP="008A6D1B">
      <w:pPr>
        <w:spacing w:after="0"/>
        <w:rPr>
          <w:rFonts w:ascii="Times New Roman" w:hAnsi="Times New Roman" w:cs="Times New Roman"/>
          <w:b/>
          <w:bCs/>
          <w:sz w:val="20"/>
          <w:szCs w:val="20"/>
        </w:rPr>
      </w:pPr>
      <w:r w:rsidRPr="00426D96">
        <w:rPr>
          <w:rFonts w:ascii="Times New Roman" w:hAnsi="Times New Roman" w:cs="Times New Roman"/>
          <w:b/>
          <w:bCs/>
          <w:sz w:val="20"/>
          <w:szCs w:val="20"/>
        </w:rPr>
        <w:t>INTRODUCTION</w:t>
      </w:r>
    </w:p>
    <w:p w14:paraId="6883AEA2" w14:textId="77777777" w:rsidR="008A6D1B" w:rsidRPr="00426D96" w:rsidRDefault="008A6D1B" w:rsidP="008A6D1B">
      <w:pPr>
        <w:spacing w:after="0"/>
        <w:rPr>
          <w:sz w:val="20"/>
          <w:szCs w:val="20"/>
        </w:rPr>
      </w:pPr>
    </w:p>
    <w:p w14:paraId="67A74B48" w14:textId="1BCB721B" w:rsidR="00880A32" w:rsidRPr="00426D96" w:rsidRDefault="00490EA9" w:rsidP="00E56F9C">
      <w:pPr>
        <w:spacing w:after="0"/>
        <w:jc w:val="both"/>
        <w:rPr>
          <w:rFonts w:ascii="Times New Roman" w:hAnsi="Times New Roman" w:cs="Times New Roman"/>
          <w:sz w:val="20"/>
          <w:szCs w:val="20"/>
        </w:rPr>
      </w:pPr>
      <w:r w:rsidRPr="00426D96">
        <w:rPr>
          <w:rFonts w:ascii="Times New Roman" w:hAnsi="Times New Roman" w:cs="Times New Roman"/>
          <w:sz w:val="20"/>
          <w:szCs w:val="20"/>
        </w:rPr>
        <w:t xml:space="preserve">Pursuant to </w:t>
      </w:r>
      <w:r w:rsidR="00461BF7" w:rsidRPr="00426D96">
        <w:rPr>
          <w:rFonts w:ascii="Times New Roman" w:hAnsi="Times New Roman" w:cs="Times New Roman"/>
          <w:sz w:val="20"/>
          <w:szCs w:val="20"/>
        </w:rPr>
        <w:t xml:space="preserve">new </w:t>
      </w:r>
      <w:r w:rsidRPr="00426D96">
        <w:rPr>
          <w:rFonts w:ascii="Times New Roman" w:hAnsi="Times New Roman" w:cs="Times New Roman"/>
          <w:sz w:val="20"/>
          <w:szCs w:val="20"/>
        </w:rPr>
        <w:t>Rule 2.07A</w:t>
      </w:r>
      <w:r w:rsidR="00461BF7" w:rsidRPr="00426D96">
        <w:rPr>
          <w:rFonts w:ascii="Times New Roman" w:hAnsi="Times New Roman" w:cs="Times New Roman"/>
          <w:sz w:val="20"/>
          <w:szCs w:val="20"/>
          <w:vertAlign w:val="superscript"/>
        </w:rPr>
        <w:t>1</w:t>
      </w:r>
      <w:r w:rsidRPr="00426D96">
        <w:rPr>
          <w:rFonts w:ascii="Times New Roman" w:hAnsi="Times New Roman" w:cs="Times New Roman"/>
          <w:sz w:val="20"/>
          <w:szCs w:val="20"/>
        </w:rPr>
        <w:t xml:space="preserve"> of the Rules </w:t>
      </w:r>
      <w:r w:rsidR="001D71F9" w:rsidRPr="00426D96">
        <w:rPr>
          <w:rFonts w:ascii="Times New Roman" w:hAnsi="Times New Roman" w:cs="Times New Roman"/>
          <w:sz w:val="20"/>
          <w:szCs w:val="20"/>
        </w:rPr>
        <w:t xml:space="preserve">(the “Listing Rules”) </w:t>
      </w:r>
      <w:r w:rsidR="00DF1F24">
        <w:rPr>
          <w:rFonts w:ascii="Times New Roman" w:hAnsi="Times New Roman" w:cs="Times New Roman"/>
          <w:sz w:val="20"/>
          <w:szCs w:val="20"/>
        </w:rPr>
        <w:t>G</w:t>
      </w:r>
      <w:r w:rsidRPr="00426D96">
        <w:rPr>
          <w:rFonts w:ascii="Times New Roman" w:hAnsi="Times New Roman" w:cs="Times New Roman"/>
          <w:sz w:val="20"/>
          <w:szCs w:val="20"/>
        </w:rPr>
        <w:t xml:space="preserve">overning the Listing of Securities on The Stock Exchange of Hong Kong Limited (the “Stock Exchange”) and the </w:t>
      </w:r>
      <w:r w:rsidR="005D7617" w:rsidRPr="00ED5EA9">
        <w:rPr>
          <w:rFonts w:ascii="Times New Roman" w:hAnsi="Times New Roman" w:cs="Times New Roman"/>
          <w:sz w:val="20"/>
          <w:szCs w:val="20"/>
        </w:rPr>
        <w:t xml:space="preserve">articles of association </w:t>
      </w:r>
      <w:r w:rsidRPr="00426D96">
        <w:rPr>
          <w:rFonts w:ascii="Times New Roman" w:hAnsi="Times New Roman" w:cs="Times New Roman"/>
          <w:sz w:val="20"/>
          <w:szCs w:val="20"/>
        </w:rPr>
        <w:t xml:space="preserve">of </w:t>
      </w:r>
      <w:r w:rsidR="006F7B31" w:rsidRPr="006F7B31">
        <w:rPr>
          <w:rFonts w:ascii="Times New Roman" w:hAnsi="Times New Roman" w:cs="Times New Roman"/>
          <w:sz w:val="20"/>
          <w:szCs w:val="20"/>
        </w:rPr>
        <w:t xml:space="preserve">Tian Tu Capital Co., </w:t>
      </w:r>
      <w:r w:rsidR="00742D80" w:rsidRPr="00742D80">
        <w:rPr>
          <w:rFonts w:ascii="Times New Roman" w:hAnsi="Times New Roman" w:cs="Times New Roman"/>
          <w:sz w:val="20"/>
          <w:szCs w:val="20"/>
        </w:rPr>
        <w:t>Ltd.</w:t>
      </w:r>
      <w:r w:rsidRPr="00426D96">
        <w:rPr>
          <w:rFonts w:ascii="Times New Roman" w:hAnsi="Times New Roman" w:cs="Times New Roman"/>
          <w:sz w:val="20"/>
          <w:szCs w:val="20"/>
        </w:rPr>
        <w:t xml:space="preserve"> (the “Company”), the Company </w:t>
      </w:r>
      <w:r w:rsidR="0092237F" w:rsidRPr="00426D96">
        <w:rPr>
          <w:rFonts w:ascii="Times New Roman" w:hAnsi="Times New Roman" w:cs="Times New Roman"/>
          <w:sz w:val="20"/>
          <w:szCs w:val="20"/>
        </w:rPr>
        <w:t>will disseminate the future corporate communications of the Company (the “</w:t>
      </w:r>
      <w:r w:rsidR="0092237F" w:rsidRPr="00EB2C78">
        <w:rPr>
          <w:rFonts w:ascii="Times New Roman" w:hAnsi="Times New Roman" w:cs="Times New Roman"/>
          <w:sz w:val="20"/>
          <w:szCs w:val="20"/>
        </w:rPr>
        <w:t>Corporate Communications</w:t>
      </w:r>
      <w:r w:rsidR="0092237F" w:rsidRPr="00426D96">
        <w:rPr>
          <w:rFonts w:ascii="Times New Roman" w:hAnsi="Times New Roman" w:cs="Times New Roman"/>
          <w:sz w:val="20"/>
          <w:szCs w:val="20"/>
        </w:rPr>
        <w:t>”</w:t>
      </w:r>
      <w:r w:rsidR="00D80098" w:rsidRPr="00426D96">
        <w:rPr>
          <w:rFonts w:ascii="Times New Roman" w:hAnsi="Times New Roman" w:cs="Times New Roman"/>
          <w:sz w:val="20"/>
          <w:szCs w:val="20"/>
          <w:vertAlign w:val="superscript"/>
        </w:rPr>
        <w:t xml:space="preserve"> 2</w:t>
      </w:r>
      <w:r w:rsidR="0092237F" w:rsidRPr="00426D96">
        <w:rPr>
          <w:rFonts w:ascii="Times New Roman" w:hAnsi="Times New Roman" w:cs="Times New Roman"/>
          <w:sz w:val="20"/>
          <w:szCs w:val="20"/>
        </w:rPr>
        <w:t>)</w:t>
      </w:r>
      <w:r w:rsidR="00D80098" w:rsidRPr="00426D96">
        <w:rPr>
          <w:rFonts w:ascii="Times New Roman" w:hAnsi="Times New Roman" w:cs="Times New Roman"/>
          <w:sz w:val="20"/>
          <w:szCs w:val="20"/>
        </w:rPr>
        <w:t xml:space="preserve"> to </w:t>
      </w:r>
      <w:r w:rsidR="00850EEC" w:rsidRPr="00426D96">
        <w:rPr>
          <w:rFonts w:ascii="Times New Roman" w:hAnsi="Times New Roman" w:cs="Times New Roman"/>
          <w:sz w:val="20"/>
          <w:szCs w:val="20"/>
        </w:rPr>
        <w:t>its Shareholders</w:t>
      </w:r>
      <w:r w:rsidR="006601BD" w:rsidRPr="00426D96">
        <w:rPr>
          <w:rFonts w:ascii="Times New Roman" w:hAnsi="Times New Roman" w:cs="Times New Roman"/>
          <w:sz w:val="20"/>
          <w:szCs w:val="20"/>
          <w:vertAlign w:val="superscript"/>
        </w:rPr>
        <w:t>3</w:t>
      </w:r>
      <w:r w:rsidR="00850EEC" w:rsidRPr="00426D96">
        <w:rPr>
          <w:rFonts w:ascii="Times New Roman" w:hAnsi="Times New Roman" w:cs="Times New Roman"/>
          <w:sz w:val="20"/>
          <w:szCs w:val="20"/>
        </w:rPr>
        <w:t xml:space="preserve"> </w:t>
      </w:r>
      <w:r w:rsidR="00D62F7F" w:rsidRPr="00426D96">
        <w:rPr>
          <w:rFonts w:ascii="Times New Roman" w:hAnsi="Times New Roman" w:cs="Times New Roman"/>
          <w:sz w:val="20"/>
          <w:szCs w:val="20"/>
        </w:rPr>
        <w:t>electronically</w:t>
      </w:r>
      <w:r w:rsidR="006467C6" w:rsidRPr="00426D96">
        <w:rPr>
          <w:rFonts w:ascii="Times New Roman" w:hAnsi="Times New Roman" w:cs="Times New Roman"/>
          <w:sz w:val="20"/>
          <w:szCs w:val="20"/>
        </w:rPr>
        <w:t xml:space="preserve"> and only send </w:t>
      </w:r>
      <w:r w:rsidR="00003D94">
        <w:rPr>
          <w:rFonts w:ascii="Times New Roman" w:hAnsi="Times New Roman" w:cs="Times New Roman"/>
          <w:sz w:val="20"/>
          <w:szCs w:val="20"/>
        </w:rPr>
        <w:t>C</w:t>
      </w:r>
      <w:r w:rsidR="006467C6" w:rsidRPr="00426D96">
        <w:rPr>
          <w:rFonts w:ascii="Times New Roman" w:hAnsi="Times New Roman" w:cs="Times New Roman"/>
          <w:sz w:val="20"/>
          <w:szCs w:val="20"/>
        </w:rPr>
        <w:t xml:space="preserve">orporate </w:t>
      </w:r>
      <w:r w:rsidR="00003D94">
        <w:rPr>
          <w:rFonts w:ascii="Times New Roman" w:hAnsi="Times New Roman" w:cs="Times New Roman"/>
          <w:sz w:val="20"/>
          <w:szCs w:val="20"/>
        </w:rPr>
        <w:t>C</w:t>
      </w:r>
      <w:r w:rsidR="006467C6" w:rsidRPr="00426D96">
        <w:rPr>
          <w:rFonts w:ascii="Times New Roman" w:hAnsi="Times New Roman" w:cs="Times New Roman"/>
          <w:sz w:val="20"/>
          <w:szCs w:val="20"/>
        </w:rPr>
        <w:t>ommunications in printed form</w:t>
      </w:r>
      <w:r w:rsidR="00F256D4" w:rsidRPr="00426D96">
        <w:rPr>
          <w:rFonts w:ascii="Times New Roman" w:hAnsi="Times New Roman" w:cs="Times New Roman"/>
          <w:sz w:val="20"/>
          <w:szCs w:val="20"/>
        </w:rPr>
        <w:t xml:space="preserve"> </w:t>
      </w:r>
      <w:r w:rsidR="008A6D1B" w:rsidRPr="00426D96">
        <w:rPr>
          <w:rFonts w:ascii="Times New Roman" w:hAnsi="Times New Roman" w:cs="Times New Roman"/>
          <w:sz w:val="20"/>
          <w:szCs w:val="20"/>
        </w:rPr>
        <w:t xml:space="preserve">to </w:t>
      </w:r>
      <w:r w:rsidR="008515AF">
        <w:rPr>
          <w:rFonts w:ascii="Times New Roman" w:hAnsi="Times New Roman" w:cs="Times New Roman"/>
          <w:sz w:val="20"/>
          <w:szCs w:val="20"/>
        </w:rPr>
        <w:t>the Shareholders</w:t>
      </w:r>
      <w:r w:rsidR="008A6D1B" w:rsidRPr="00426D96">
        <w:rPr>
          <w:rFonts w:ascii="Times New Roman" w:hAnsi="Times New Roman" w:cs="Times New Roman"/>
          <w:sz w:val="20"/>
          <w:szCs w:val="20"/>
        </w:rPr>
        <w:t xml:space="preserve"> </w:t>
      </w:r>
      <w:r w:rsidR="00366D6A" w:rsidRPr="00426D96">
        <w:rPr>
          <w:rFonts w:ascii="Times New Roman" w:hAnsi="Times New Roman" w:cs="Times New Roman"/>
          <w:sz w:val="20"/>
          <w:szCs w:val="20"/>
        </w:rPr>
        <w:t>upon</w:t>
      </w:r>
      <w:r w:rsidR="008A6D1B" w:rsidRPr="00426D96">
        <w:rPr>
          <w:rFonts w:ascii="Times New Roman" w:hAnsi="Times New Roman" w:cs="Times New Roman"/>
          <w:sz w:val="20"/>
          <w:szCs w:val="20"/>
        </w:rPr>
        <w:t xml:space="preserve"> request.</w:t>
      </w:r>
      <w:r w:rsidR="00366D6A" w:rsidRPr="00426D96">
        <w:rPr>
          <w:rFonts w:ascii="Times New Roman" w:hAnsi="Times New Roman" w:cs="Times New Roman"/>
          <w:sz w:val="20"/>
          <w:szCs w:val="20"/>
        </w:rPr>
        <w:t xml:space="preserve"> </w:t>
      </w:r>
    </w:p>
    <w:p w14:paraId="511B46A2" w14:textId="77777777" w:rsidR="00880A32" w:rsidRPr="00426D96" w:rsidRDefault="00880A32" w:rsidP="00E56F9C">
      <w:pPr>
        <w:spacing w:after="0"/>
        <w:jc w:val="both"/>
        <w:rPr>
          <w:rFonts w:ascii="Times New Roman" w:hAnsi="Times New Roman" w:cs="Times New Roman"/>
          <w:sz w:val="20"/>
          <w:szCs w:val="20"/>
        </w:rPr>
      </w:pPr>
    </w:p>
    <w:p w14:paraId="268E348D" w14:textId="7D5680F3" w:rsidR="00530790" w:rsidRPr="00426D96" w:rsidRDefault="009E2F6A" w:rsidP="00E56F9C">
      <w:pPr>
        <w:spacing w:after="0"/>
        <w:jc w:val="both"/>
        <w:rPr>
          <w:rFonts w:ascii="Times New Roman" w:hAnsi="Times New Roman" w:cs="Times New Roman"/>
          <w:sz w:val="20"/>
          <w:szCs w:val="20"/>
        </w:rPr>
      </w:pPr>
      <w:r w:rsidRPr="00426D96">
        <w:rPr>
          <w:rFonts w:ascii="Times New Roman" w:hAnsi="Times New Roman" w:cs="Times New Roman"/>
          <w:sz w:val="20"/>
          <w:szCs w:val="20"/>
        </w:rPr>
        <w:t xml:space="preserve">In this connection, </w:t>
      </w:r>
      <w:r w:rsidR="008D73D4">
        <w:rPr>
          <w:rFonts w:ascii="Times New Roman" w:hAnsi="Times New Roman" w:cs="Times New Roman"/>
          <w:sz w:val="20"/>
          <w:szCs w:val="20"/>
        </w:rPr>
        <w:t xml:space="preserve">the </w:t>
      </w:r>
      <w:r w:rsidR="00530790" w:rsidRPr="00426D96">
        <w:rPr>
          <w:rFonts w:ascii="Times New Roman" w:hAnsi="Times New Roman" w:cs="Times New Roman"/>
          <w:sz w:val="20"/>
          <w:szCs w:val="20"/>
        </w:rPr>
        <w:t xml:space="preserve">following arrangements </w:t>
      </w:r>
      <w:r w:rsidR="008D73D4">
        <w:rPr>
          <w:rFonts w:ascii="Times New Roman" w:hAnsi="Times New Roman" w:cs="Times New Roman"/>
          <w:sz w:val="20"/>
          <w:szCs w:val="20"/>
        </w:rPr>
        <w:t xml:space="preserve">will come into effect </w:t>
      </w:r>
      <w:r w:rsidR="008E7205">
        <w:rPr>
          <w:rFonts w:ascii="Times New Roman" w:hAnsi="Times New Roman" w:cs="Times New Roman"/>
          <w:sz w:val="20"/>
          <w:szCs w:val="20"/>
        </w:rPr>
        <w:t>from the date hereof</w:t>
      </w:r>
      <w:r w:rsidR="00530790" w:rsidRPr="00426D96">
        <w:rPr>
          <w:rFonts w:ascii="Times New Roman" w:hAnsi="Times New Roman" w:cs="Times New Roman"/>
          <w:sz w:val="20"/>
          <w:szCs w:val="20"/>
        </w:rPr>
        <w:t>.</w:t>
      </w:r>
    </w:p>
    <w:p w14:paraId="0DB1B1A3" w14:textId="77777777" w:rsidR="00530790" w:rsidRPr="00426D96" w:rsidRDefault="00530790" w:rsidP="00E56F9C">
      <w:pPr>
        <w:spacing w:after="0"/>
        <w:jc w:val="both"/>
        <w:rPr>
          <w:rFonts w:ascii="Times New Roman" w:hAnsi="Times New Roman" w:cs="Times New Roman"/>
          <w:sz w:val="20"/>
          <w:szCs w:val="20"/>
        </w:rPr>
      </w:pPr>
    </w:p>
    <w:p w14:paraId="50C5C273" w14:textId="18B89862" w:rsidR="00E9612E" w:rsidRPr="00426D96" w:rsidRDefault="00B17DC4" w:rsidP="00A33B90">
      <w:pPr>
        <w:spacing w:after="0"/>
        <w:jc w:val="both"/>
        <w:rPr>
          <w:rFonts w:ascii="Times New Roman" w:hAnsi="Times New Roman" w:cs="Times New Roman"/>
          <w:b/>
          <w:bCs/>
          <w:sz w:val="20"/>
          <w:szCs w:val="20"/>
        </w:rPr>
      </w:pPr>
      <w:r w:rsidRPr="00426D96">
        <w:rPr>
          <w:rFonts w:ascii="Times New Roman" w:hAnsi="Times New Roman" w:cs="Times New Roman"/>
          <w:b/>
          <w:bCs/>
          <w:sz w:val="20"/>
          <w:szCs w:val="20"/>
        </w:rPr>
        <w:t>ARRANGEMENTS</w:t>
      </w:r>
    </w:p>
    <w:p w14:paraId="4FAFC580" w14:textId="77777777" w:rsidR="00A33B90" w:rsidRPr="00426D96" w:rsidRDefault="00A33B90" w:rsidP="00A33B90">
      <w:pPr>
        <w:spacing w:after="0"/>
        <w:jc w:val="both"/>
        <w:rPr>
          <w:rFonts w:ascii="Times New Roman" w:hAnsi="Times New Roman" w:cs="Times New Roman"/>
          <w:b/>
          <w:bCs/>
          <w:sz w:val="20"/>
          <w:szCs w:val="20"/>
        </w:rPr>
      </w:pPr>
    </w:p>
    <w:p w14:paraId="613B1293" w14:textId="397C174C" w:rsidR="00FF092A" w:rsidRPr="00426D96" w:rsidRDefault="00FF092A" w:rsidP="00A33B90">
      <w:pPr>
        <w:pStyle w:val="ListParagraph"/>
        <w:numPr>
          <w:ilvl w:val="0"/>
          <w:numId w:val="3"/>
        </w:numPr>
        <w:spacing w:after="0"/>
        <w:ind w:left="426"/>
        <w:jc w:val="both"/>
        <w:rPr>
          <w:rFonts w:ascii="Times New Roman" w:hAnsi="Times New Roman" w:cs="Times New Roman"/>
          <w:sz w:val="20"/>
          <w:szCs w:val="20"/>
        </w:rPr>
      </w:pPr>
      <w:r w:rsidRPr="00426D96">
        <w:rPr>
          <w:rFonts w:ascii="Times New Roman" w:hAnsi="Times New Roman" w:cs="Times New Roman"/>
          <w:sz w:val="20"/>
          <w:szCs w:val="20"/>
        </w:rPr>
        <w:t>Actionable Corporate Communication</w:t>
      </w:r>
      <w:r w:rsidR="008C14B6" w:rsidRPr="00426D96">
        <w:rPr>
          <w:rFonts w:ascii="Times New Roman" w:hAnsi="Times New Roman" w:cs="Times New Roman"/>
          <w:sz w:val="20"/>
          <w:szCs w:val="20"/>
        </w:rPr>
        <w:t>s</w:t>
      </w:r>
      <w:r w:rsidR="006601BD" w:rsidRPr="00426D96">
        <w:rPr>
          <w:rFonts w:ascii="Times New Roman" w:hAnsi="Times New Roman" w:cs="Times New Roman"/>
          <w:sz w:val="20"/>
          <w:szCs w:val="20"/>
          <w:vertAlign w:val="superscript"/>
        </w:rPr>
        <w:t>4</w:t>
      </w:r>
    </w:p>
    <w:p w14:paraId="083426B6" w14:textId="77777777" w:rsidR="00A33B90" w:rsidRPr="00426D96" w:rsidRDefault="00A33B90" w:rsidP="00A33B90">
      <w:pPr>
        <w:pStyle w:val="ListParagraph"/>
        <w:spacing w:after="0"/>
        <w:ind w:left="426"/>
        <w:jc w:val="both"/>
        <w:rPr>
          <w:rFonts w:ascii="Times New Roman" w:hAnsi="Times New Roman" w:cs="Times New Roman"/>
          <w:sz w:val="20"/>
          <w:szCs w:val="20"/>
        </w:rPr>
      </w:pPr>
    </w:p>
    <w:p w14:paraId="24B47006" w14:textId="753C8C91" w:rsidR="008C14B6" w:rsidRPr="00426D96" w:rsidRDefault="00ED49EA" w:rsidP="00160AC1">
      <w:pPr>
        <w:spacing w:after="0"/>
        <w:ind w:left="426"/>
        <w:jc w:val="both"/>
        <w:rPr>
          <w:rFonts w:ascii="Times New Roman" w:hAnsi="Times New Roman" w:cs="Times New Roman"/>
          <w:sz w:val="20"/>
          <w:szCs w:val="20"/>
        </w:rPr>
      </w:pPr>
      <w:r w:rsidRPr="00426D96">
        <w:rPr>
          <w:rFonts w:ascii="Times New Roman" w:hAnsi="Times New Roman" w:cs="Times New Roman"/>
          <w:sz w:val="20"/>
          <w:szCs w:val="20"/>
        </w:rPr>
        <w:t xml:space="preserve">The Company </w:t>
      </w:r>
      <w:r w:rsidR="00B4231B" w:rsidRPr="00426D96">
        <w:rPr>
          <w:rFonts w:ascii="Times New Roman" w:hAnsi="Times New Roman" w:cs="Times New Roman"/>
          <w:sz w:val="20"/>
          <w:szCs w:val="20"/>
        </w:rPr>
        <w:t xml:space="preserve">will send the Actionable </w:t>
      </w:r>
      <w:r w:rsidR="00D945E2" w:rsidRPr="00426D96">
        <w:rPr>
          <w:rFonts w:ascii="Times New Roman" w:hAnsi="Times New Roman" w:cs="Times New Roman"/>
          <w:sz w:val="20"/>
          <w:szCs w:val="20"/>
        </w:rPr>
        <w:t>Corporate</w:t>
      </w:r>
      <w:r w:rsidR="00C616D6" w:rsidRPr="00426D96">
        <w:rPr>
          <w:rFonts w:ascii="Times New Roman" w:hAnsi="Times New Roman" w:cs="Times New Roman"/>
          <w:sz w:val="20"/>
          <w:szCs w:val="20"/>
        </w:rPr>
        <w:t xml:space="preserve"> Communications</w:t>
      </w:r>
      <w:r w:rsidR="0028237C" w:rsidRPr="00426D96">
        <w:rPr>
          <w:rFonts w:ascii="Times New Roman" w:hAnsi="Times New Roman" w:cs="Times New Roman"/>
          <w:sz w:val="20"/>
          <w:szCs w:val="20"/>
        </w:rPr>
        <w:t xml:space="preserve"> to </w:t>
      </w:r>
      <w:r w:rsidR="00D221B0">
        <w:rPr>
          <w:rFonts w:ascii="Times New Roman" w:hAnsi="Times New Roman" w:cs="Times New Roman"/>
          <w:sz w:val="20"/>
          <w:szCs w:val="20"/>
        </w:rPr>
        <w:t xml:space="preserve">its </w:t>
      </w:r>
      <w:r w:rsidR="0028237C" w:rsidRPr="00426D96">
        <w:rPr>
          <w:rFonts w:ascii="Times New Roman" w:hAnsi="Times New Roman" w:cs="Times New Roman"/>
          <w:sz w:val="20"/>
          <w:szCs w:val="20"/>
        </w:rPr>
        <w:t xml:space="preserve">Shareholders individually in electronic form </w:t>
      </w:r>
      <w:r w:rsidR="0028237C" w:rsidRPr="004515E2">
        <w:rPr>
          <w:rFonts w:ascii="Times New Roman" w:hAnsi="Times New Roman" w:cs="Times New Roman"/>
          <w:sz w:val="20"/>
          <w:szCs w:val="20"/>
        </w:rPr>
        <w:t>by email</w:t>
      </w:r>
      <w:r w:rsidR="002F5950" w:rsidRPr="00426D96">
        <w:rPr>
          <w:rFonts w:ascii="Times New Roman" w:hAnsi="Times New Roman" w:cs="Times New Roman"/>
          <w:sz w:val="20"/>
          <w:szCs w:val="20"/>
        </w:rPr>
        <w:t xml:space="preserve">. </w:t>
      </w:r>
      <w:r w:rsidR="005B762B" w:rsidRPr="00426D96">
        <w:rPr>
          <w:rFonts w:ascii="Times New Roman" w:hAnsi="Times New Roman" w:cs="Times New Roman"/>
          <w:sz w:val="20"/>
          <w:szCs w:val="20"/>
        </w:rPr>
        <w:t xml:space="preserve">If the Company does not </w:t>
      </w:r>
      <w:r w:rsidR="00B32052" w:rsidRPr="00426D96">
        <w:rPr>
          <w:rFonts w:ascii="Times New Roman" w:hAnsi="Times New Roman" w:cs="Times New Roman"/>
          <w:sz w:val="20"/>
          <w:szCs w:val="20"/>
        </w:rPr>
        <w:t>possess</w:t>
      </w:r>
      <w:r w:rsidR="008C3CFF" w:rsidRPr="00426D96">
        <w:rPr>
          <w:rFonts w:ascii="Times New Roman" w:hAnsi="Times New Roman" w:cs="Times New Roman"/>
          <w:sz w:val="20"/>
          <w:szCs w:val="20"/>
        </w:rPr>
        <w:t xml:space="preserve"> </w:t>
      </w:r>
      <w:r w:rsidR="00E05739">
        <w:rPr>
          <w:rFonts w:ascii="Times New Roman" w:hAnsi="Times New Roman" w:cs="Times New Roman"/>
          <w:sz w:val="20"/>
          <w:szCs w:val="20"/>
        </w:rPr>
        <w:t xml:space="preserve">the </w:t>
      </w:r>
      <w:r w:rsidR="00991034" w:rsidRPr="00426D96">
        <w:rPr>
          <w:rFonts w:ascii="Times New Roman" w:hAnsi="Times New Roman" w:cs="Times New Roman"/>
          <w:sz w:val="20"/>
          <w:szCs w:val="20"/>
        </w:rPr>
        <w:t>email address</w:t>
      </w:r>
      <w:r w:rsidR="00BE13AE" w:rsidRPr="00426D96">
        <w:rPr>
          <w:rFonts w:ascii="Times New Roman" w:hAnsi="Times New Roman" w:cs="Times New Roman"/>
          <w:sz w:val="20"/>
          <w:szCs w:val="20"/>
        </w:rPr>
        <w:t xml:space="preserve"> of </w:t>
      </w:r>
      <w:r w:rsidR="00E05739">
        <w:rPr>
          <w:rFonts w:ascii="Times New Roman" w:hAnsi="Times New Roman" w:cs="Times New Roman"/>
          <w:sz w:val="20"/>
          <w:szCs w:val="20"/>
        </w:rPr>
        <w:t>a</w:t>
      </w:r>
      <w:r w:rsidR="00BE13AE" w:rsidRPr="00426D96">
        <w:rPr>
          <w:rFonts w:ascii="Times New Roman" w:hAnsi="Times New Roman" w:cs="Times New Roman"/>
          <w:sz w:val="20"/>
          <w:szCs w:val="20"/>
        </w:rPr>
        <w:t xml:space="preserve"> Shareholder</w:t>
      </w:r>
      <w:r w:rsidR="005B762B" w:rsidRPr="00426D96">
        <w:rPr>
          <w:rFonts w:ascii="Times New Roman" w:hAnsi="Times New Roman" w:cs="Times New Roman"/>
          <w:sz w:val="20"/>
          <w:szCs w:val="20"/>
        </w:rPr>
        <w:t xml:space="preserve"> or the email address provided is not functional</w:t>
      </w:r>
      <w:r w:rsidR="00E51219">
        <w:rPr>
          <w:rFonts w:ascii="Times New Roman" w:hAnsi="Times New Roman" w:cs="Times New Roman"/>
          <w:sz w:val="20"/>
          <w:szCs w:val="20"/>
          <w:vertAlign w:val="superscript"/>
        </w:rPr>
        <w:t>5</w:t>
      </w:r>
      <w:r w:rsidR="005B762B" w:rsidRPr="00426D96">
        <w:rPr>
          <w:rFonts w:ascii="Times New Roman" w:hAnsi="Times New Roman" w:cs="Times New Roman"/>
          <w:sz w:val="20"/>
          <w:szCs w:val="20"/>
        </w:rPr>
        <w:t>, the Company will send the Actionable Corporate Communication</w:t>
      </w:r>
      <w:r w:rsidR="00556822" w:rsidRPr="00960406">
        <w:rPr>
          <w:rFonts w:ascii="Times New Roman" w:hAnsi="Times New Roman" w:cs="Times New Roman" w:hint="eastAsia"/>
          <w:sz w:val="20"/>
          <w:szCs w:val="20"/>
        </w:rPr>
        <w:t>s</w:t>
      </w:r>
      <w:r w:rsidR="005B762B" w:rsidRPr="00426D96">
        <w:rPr>
          <w:rFonts w:ascii="Times New Roman" w:hAnsi="Times New Roman" w:cs="Times New Roman"/>
          <w:sz w:val="20"/>
          <w:szCs w:val="20"/>
        </w:rPr>
        <w:t xml:space="preserve"> in printed form together with a request</w:t>
      </w:r>
      <w:r w:rsidR="00C6200A" w:rsidRPr="00426D96">
        <w:rPr>
          <w:rFonts w:ascii="Times New Roman" w:hAnsi="Times New Roman" w:cs="Times New Roman"/>
          <w:sz w:val="20"/>
          <w:szCs w:val="20"/>
        </w:rPr>
        <w:t xml:space="preserve"> form</w:t>
      </w:r>
      <w:r w:rsidR="005B762B" w:rsidRPr="00426D96">
        <w:rPr>
          <w:rFonts w:ascii="Times New Roman" w:hAnsi="Times New Roman" w:cs="Times New Roman"/>
          <w:sz w:val="20"/>
          <w:szCs w:val="20"/>
        </w:rPr>
        <w:t xml:space="preserve"> for</w:t>
      </w:r>
      <w:r w:rsidR="00C6200A" w:rsidRPr="00426D96">
        <w:rPr>
          <w:rFonts w:ascii="Times New Roman" w:hAnsi="Times New Roman" w:cs="Times New Roman"/>
          <w:sz w:val="20"/>
          <w:szCs w:val="20"/>
        </w:rPr>
        <w:t xml:space="preserve"> </w:t>
      </w:r>
      <w:r w:rsidR="00D617BE">
        <w:rPr>
          <w:rFonts w:ascii="Times New Roman" w:hAnsi="Times New Roman" w:cs="Times New Roman"/>
          <w:sz w:val="20"/>
          <w:szCs w:val="20"/>
        </w:rPr>
        <w:t>soliciting</w:t>
      </w:r>
      <w:r w:rsidR="005B762B" w:rsidRPr="00426D96">
        <w:rPr>
          <w:rFonts w:ascii="Times New Roman" w:hAnsi="Times New Roman" w:cs="Times New Roman"/>
          <w:sz w:val="20"/>
          <w:szCs w:val="20"/>
        </w:rPr>
        <w:t xml:space="preserve"> </w:t>
      </w:r>
      <w:r w:rsidR="00C94B84" w:rsidRPr="00426D96">
        <w:rPr>
          <w:rFonts w:ascii="Times New Roman" w:hAnsi="Times New Roman" w:cs="Times New Roman"/>
          <w:sz w:val="20"/>
          <w:szCs w:val="20"/>
        </w:rPr>
        <w:t>the</w:t>
      </w:r>
      <w:r w:rsidR="00843ACE" w:rsidRPr="00426D96">
        <w:rPr>
          <w:rFonts w:ascii="Times New Roman" w:hAnsi="Times New Roman" w:cs="Times New Roman"/>
          <w:sz w:val="20"/>
          <w:szCs w:val="20"/>
        </w:rPr>
        <w:t xml:space="preserve"> Shareholder’s</w:t>
      </w:r>
      <w:r w:rsidR="00C94B84" w:rsidRPr="00426D96">
        <w:rPr>
          <w:rFonts w:ascii="Times New Roman" w:hAnsi="Times New Roman" w:cs="Times New Roman"/>
          <w:sz w:val="20"/>
          <w:szCs w:val="20"/>
        </w:rPr>
        <w:t xml:space="preserve"> </w:t>
      </w:r>
      <w:r w:rsidR="005B762B" w:rsidRPr="00426D96">
        <w:rPr>
          <w:rFonts w:ascii="Times New Roman" w:hAnsi="Times New Roman" w:cs="Times New Roman"/>
          <w:sz w:val="20"/>
          <w:szCs w:val="20"/>
        </w:rPr>
        <w:t>functional email address to facilitate electronic dissemination of Actionable Corporate Communications in the future.</w:t>
      </w:r>
    </w:p>
    <w:p w14:paraId="723BA53A" w14:textId="77777777" w:rsidR="00E64BD4" w:rsidRPr="00426D96" w:rsidRDefault="00E64BD4">
      <w:pPr>
        <w:rPr>
          <w:rFonts w:ascii="Times New Roman" w:hAnsi="Times New Roman" w:cs="Times New Roman"/>
          <w:sz w:val="20"/>
          <w:szCs w:val="20"/>
        </w:rPr>
      </w:pPr>
      <w:r w:rsidRPr="00426D96">
        <w:rPr>
          <w:rFonts w:ascii="Times New Roman" w:hAnsi="Times New Roman" w:cs="Times New Roman"/>
          <w:sz w:val="20"/>
          <w:szCs w:val="20"/>
        </w:rPr>
        <w:br w:type="page"/>
      </w:r>
    </w:p>
    <w:p w14:paraId="4B099499" w14:textId="35860A08" w:rsidR="00ED49EA" w:rsidRPr="00426D96" w:rsidRDefault="008C14B6" w:rsidP="00A33B90">
      <w:pPr>
        <w:pStyle w:val="ListParagraph"/>
        <w:numPr>
          <w:ilvl w:val="0"/>
          <w:numId w:val="3"/>
        </w:numPr>
        <w:spacing w:after="0"/>
        <w:ind w:left="426"/>
        <w:jc w:val="both"/>
        <w:rPr>
          <w:rFonts w:ascii="Times New Roman" w:hAnsi="Times New Roman" w:cs="Times New Roman"/>
          <w:sz w:val="20"/>
          <w:szCs w:val="20"/>
        </w:rPr>
      </w:pPr>
      <w:r w:rsidRPr="00426D96">
        <w:rPr>
          <w:rFonts w:ascii="Times New Roman" w:hAnsi="Times New Roman" w:cs="Times New Roman"/>
          <w:sz w:val="20"/>
          <w:szCs w:val="20"/>
        </w:rPr>
        <w:lastRenderedPageBreak/>
        <w:t>Corporate Communications</w:t>
      </w:r>
    </w:p>
    <w:p w14:paraId="08A810A1" w14:textId="77777777" w:rsidR="00006007" w:rsidRPr="00426D96" w:rsidRDefault="00006007" w:rsidP="00A33B90">
      <w:pPr>
        <w:spacing w:after="0"/>
        <w:jc w:val="both"/>
        <w:rPr>
          <w:rFonts w:ascii="Times New Roman" w:hAnsi="Times New Roman" w:cs="Times New Roman"/>
          <w:sz w:val="20"/>
          <w:szCs w:val="20"/>
        </w:rPr>
      </w:pPr>
    </w:p>
    <w:p w14:paraId="1742CD41" w14:textId="197C7CB9" w:rsidR="00C67C96" w:rsidRDefault="007F1855" w:rsidP="00966D3C">
      <w:pPr>
        <w:spacing w:after="0"/>
        <w:ind w:left="426"/>
        <w:jc w:val="both"/>
        <w:rPr>
          <w:rFonts w:ascii="Times New Roman" w:hAnsi="Times New Roman" w:cs="Times New Roman"/>
          <w:sz w:val="20"/>
          <w:szCs w:val="20"/>
        </w:rPr>
      </w:pPr>
      <w:r w:rsidRPr="00426D96">
        <w:rPr>
          <w:rFonts w:ascii="Times New Roman" w:hAnsi="Times New Roman" w:cs="Times New Roman"/>
          <w:sz w:val="20"/>
          <w:szCs w:val="20"/>
        </w:rPr>
        <w:t xml:space="preserve">The Company will make the Corporate Communications available on its website </w:t>
      </w:r>
      <w:r w:rsidR="006F7B31" w:rsidRPr="006F7B31">
        <w:t>(</w:t>
      </w:r>
      <w:hyperlink r:id="rId9" w:history="1">
        <w:r w:rsidR="003936B8" w:rsidRPr="00C25C59">
          <w:rPr>
            <w:rStyle w:val="Hyperlink"/>
            <w:rFonts w:ascii="Times" w:hAnsi="Times"/>
            <w:sz w:val="20"/>
            <w:szCs w:val="20"/>
          </w:rPr>
          <w:t>www.tiantucapital.com</w:t>
        </w:r>
      </w:hyperlink>
      <w:r w:rsidR="006F7B31" w:rsidRPr="006F7B31">
        <w:t xml:space="preserve">) </w:t>
      </w:r>
      <w:r w:rsidRPr="00426D96">
        <w:rPr>
          <w:rFonts w:ascii="Times New Roman" w:hAnsi="Times New Roman" w:cs="Times New Roman"/>
          <w:sz w:val="20"/>
          <w:szCs w:val="20"/>
        </w:rPr>
        <w:t>and the Stock Exchange’s website (</w:t>
      </w:r>
      <w:hyperlink r:id="rId10" w:history="1">
        <w:r w:rsidRPr="00895734">
          <w:rPr>
            <w:rStyle w:val="Hyperlink"/>
            <w:rFonts w:ascii="Times New Roman" w:hAnsi="Times New Roman" w:cs="Times New Roman"/>
            <w:sz w:val="20"/>
            <w:szCs w:val="20"/>
            <w:u w:val="none"/>
          </w:rPr>
          <w:t>www.hkexnews.hk</w:t>
        </w:r>
      </w:hyperlink>
      <w:r w:rsidRPr="00426D96">
        <w:rPr>
          <w:rFonts w:ascii="Times New Roman" w:hAnsi="Times New Roman" w:cs="Times New Roman"/>
          <w:sz w:val="20"/>
          <w:szCs w:val="20"/>
        </w:rPr>
        <w:t>)</w:t>
      </w:r>
      <w:r w:rsidR="00F3046C" w:rsidRPr="00426D96">
        <w:rPr>
          <w:rFonts w:ascii="Times New Roman" w:hAnsi="Times New Roman" w:cs="Times New Roman"/>
          <w:sz w:val="20"/>
          <w:szCs w:val="20"/>
        </w:rPr>
        <w:t xml:space="preserve">. </w:t>
      </w:r>
    </w:p>
    <w:p w14:paraId="6A8A8A15" w14:textId="77777777" w:rsidR="00C67C96" w:rsidRDefault="00C67C96" w:rsidP="00966D3C">
      <w:pPr>
        <w:spacing w:after="0"/>
        <w:ind w:left="426"/>
        <w:jc w:val="both"/>
        <w:rPr>
          <w:rFonts w:ascii="Times New Roman" w:hAnsi="Times New Roman" w:cs="Times New Roman"/>
          <w:sz w:val="20"/>
          <w:szCs w:val="20"/>
        </w:rPr>
      </w:pPr>
    </w:p>
    <w:p w14:paraId="494FFCED" w14:textId="6B78E7BC" w:rsidR="00A0186D" w:rsidRDefault="00DC1429" w:rsidP="00966D3C">
      <w:pPr>
        <w:spacing w:after="0"/>
        <w:ind w:left="426"/>
        <w:jc w:val="both"/>
        <w:rPr>
          <w:rFonts w:ascii="Times New Roman" w:hAnsi="Times New Roman" w:cs="Times New Roman"/>
          <w:sz w:val="20"/>
          <w:szCs w:val="20"/>
        </w:rPr>
      </w:pPr>
      <w:r w:rsidRPr="00426D96">
        <w:rPr>
          <w:rFonts w:ascii="Times New Roman" w:hAnsi="Times New Roman" w:cs="Times New Roman"/>
          <w:sz w:val="20"/>
          <w:szCs w:val="20"/>
        </w:rPr>
        <w:t xml:space="preserve">A notice of publication of </w:t>
      </w:r>
      <w:r w:rsidR="00064C35">
        <w:rPr>
          <w:rFonts w:ascii="Times New Roman" w:hAnsi="Times New Roman" w:cs="Times New Roman"/>
          <w:sz w:val="20"/>
          <w:szCs w:val="20"/>
        </w:rPr>
        <w:t>the Website Version</w:t>
      </w:r>
      <w:r w:rsidR="00E51219" w:rsidRPr="00E51219">
        <w:rPr>
          <w:rFonts w:ascii="Times New Roman" w:hAnsi="Times New Roman" w:cs="Times New Roman"/>
          <w:sz w:val="20"/>
          <w:szCs w:val="20"/>
          <w:vertAlign w:val="superscript"/>
        </w:rPr>
        <w:t>6</w:t>
      </w:r>
      <w:r w:rsidR="000D2869">
        <w:rPr>
          <w:rFonts w:ascii="Times New Roman" w:hAnsi="Times New Roman" w:cs="Times New Roman"/>
          <w:sz w:val="20"/>
          <w:szCs w:val="20"/>
        </w:rPr>
        <w:t xml:space="preserve"> of </w:t>
      </w:r>
      <w:r w:rsidR="009D5AE7">
        <w:rPr>
          <w:rFonts w:ascii="Times New Roman" w:hAnsi="Times New Roman" w:cs="Times New Roman"/>
          <w:sz w:val="20"/>
          <w:szCs w:val="20"/>
        </w:rPr>
        <w:t>C</w:t>
      </w:r>
      <w:r w:rsidRPr="00426D96">
        <w:rPr>
          <w:rFonts w:ascii="Times New Roman" w:hAnsi="Times New Roman" w:cs="Times New Roman"/>
          <w:sz w:val="20"/>
          <w:szCs w:val="20"/>
        </w:rPr>
        <w:t xml:space="preserve">orporate </w:t>
      </w:r>
      <w:r w:rsidR="009D5AE7">
        <w:rPr>
          <w:rFonts w:ascii="Times New Roman" w:hAnsi="Times New Roman" w:cs="Times New Roman"/>
          <w:sz w:val="20"/>
          <w:szCs w:val="20"/>
        </w:rPr>
        <w:t>C</w:t>
      </w:r>
      <w:r w:rsidRPr="00426D96">
        <w:rPr>
          <w:rFonts w:ascii="Times New Roman" w:hAnsi="Times New Roman" w:cs="Times New Roman"/>
          <w:sz w:val="20"/>
          <w:szCs w:val="20"/>
        </w:rPr>
        <w:t>ommunications</w:t>
      </w:r>
      <w:r w:rsidR="00F222C2" w:rsidRPr="00426D96">
        <w:rPr>
          <w:rFonts w:ascii="Times New Roman" w:hAnsi="Times New Roman" w:cs="Times New Roman"/>
          <w:sz w:val="20"/>
          <w:szCs w:val="20"/>
        </w:rPr>
        <w:t>, in both English and Chines</w:t>
      </w:r>
      <w:r w:rsidR="00FD729D" w:rsidRPr="00426D96">
        <w:rPr>
          <w:rFonts w:ascii="Times New Roman" w:hAnsi="Times New Roman" w:cs="Times New Roman"/>
          <w:sz w:val="20"/>
          <w:szCs w:val="20"/>
        </w:rPr>
        <w:t>e,</w:t>
      </w:r>
      <w:r w:rsidRPr="00426D96">
        <w:rPr>
          <w:rFonts w:ascii="Times New Roman" w:hAnsi="Times New Roman" w:cs="Times New Roman"/>
          <w:sz w:val="20"/>
          <w:szCs w:val="20"/>
        </w:rPr>
        <w:t xml:space="preserve"> </w:t>
      </w:r>
      <w:r w:rsidR="007E37D7" w:rsidRPr="00426D96">
        <w:rPr>
          <w:rFonts w:ascii="Times New Roman" w:hAnsi="Times New Roman" w:cs="Times New Roman"/>
          <w:sz w:val="20"/>
          <w:szCs w:val="20"/>
        </w:rPr>
        <w:t xml:space="preserve">will be sent </w:t>
      </w:r>
      <w:r w:rsidR="00F16EAE">
        <w:rPr>
          <w:rFonts w:ascii="Times New Roman" w:hAnsi="Times New Roman" w:cs="Times New Roman"/>
          <w:sz w:val="20"/>
          <w:szCs w:val="20"/>
        </w:rPr>
        <w:t xml:space="preserve">by the Company </w:t>
      </w:r>
      <w:r w:rsidR="007E37D7" w:rsidRPr="00426D96">
        <w:rPr>
          <w:rFonts w:ascii="Times New Roman" w:hAnsi="Times New Roman" w:cs="Times New Roman"/>
          <w:sz w:val="20"/>
          <w:szCs w:val="20"/>
        </w:rPr>
        <w:t>to Shareholders</w:t>
      </w:r>
      <w:r w:rsidR="0058230C" w:rsidRPr="00426D96">
        <w:rPr>
          <w:rFonts w:ascii="Times New Roman" w:hAnsi="Times New Roman" w:cs="Times New Roman"/>
          <w:sz w:val="20"/>
          <w:szCs w:val="20"/>
        </w:rPr>
        <w:t xml:space="preserve"> </w:t>
      </w:r>
      <w:r w:rsidR="0061609C" w:rsidRPr="00426D96">
        <w:rPr>
          <w:rFonts w:ascii="Times New Roman" w:hAnsi="Times New Roman" w:cs="Times New Roman"/>
          <w:sz w:val="20"/>
          <w:szCs w:val="20"/>
        </w:rPr>
        <w:t>by email or by post</w:t>
      </w:r>
      <w:r w:rsidR="00D04E52">
        <w:rPr>
          <w:rFonts w:ascii="Times New Roman" w:hAnsi="Times New Roman" w:cs="Times New Roman"/>
          <w:sz w:val="20"/>
          <w:szCs w:val="20"/>
        </w:rPr>
        <w:t xml:space="preserve"> (</w:t>
      </w:r>
      <w:r w:rsidR="000B09B2">
        <w:rPr>
          <w:rFonts w:ascii="Times New Roman" w:hAnsi="Times New Roman" w:cs="Times New Roman"/>
          <w:sz w:val="20"/>
          <w:szCs w:val="20"/>
        </w:rPr>
        <w:t xml:space="preserve">only </w:t>
      </w:r>
      <w:r w:rsidR="00E00B3D">
        <w:rPr>
          <w:rFonts w:ascii="Times New Roman" w:hAnsi="Times New Roman" w:cs="Times New Roman"/>
          <w:sz w:val="20"/>
          <w:szCs w:val="20"/>
        </w:rPr>
        <w:t xml:space="preserve">if </w:t>
      </w:r>
      <w:r w:rsidR="00D04E52">
        <w:rPr>
          <w:rFonts w:ascii="Times New Roman" w:hAnsi="Times New Roman" w:cs="Times New Roman"/>
          <w:sz w:val="20"/>
          <w:szCs w:val="20"/>
        </w:rPr>
        <w:t xml:space="preserve">the Company </w:t>
      </w:r>
      <w:r w:rsidR="00D04E52" w:rsidRPr="00426D96">
        <w:rPr>
          <w:rFonts w:ascii="Times New Roman" w:hAnsi="Times New Roman" w:cs="Times New Roman"/>
          <w:sz w:val="20"/>
          <w:szCs w:val="20"/>
        </w:rPr>
        <w:t xml:space="preserve">does not possess </w:t>
      </w:r>
      <w:r w:rsidR="00D04E52">
        <w:rPr>
          <w:rFonts w:ascii="Times New Roman" w:hAnsi="Times New Roman" w:cs="Times New Roman"/>
          <w:sz w:val="20"/>
          <w:szCs w:val="20"/>
        </w:rPr>
        <w:t xml:space="preserve">the </w:t>
      </w:r>
      <w:r w:rsidR="000B09B2">
        <w:rPr>
          <w:rFonts w:ascii="Times New Roman" w:hAnsi="Times New Roman" w:cs="Times New Roman"/>
          <w:sz w:val="20"/>
          <w:szCs w:val="20"/>
        </w:rPr>
        <w:t xml:space="preserve">functional </w:t>
      </w:r>
      <w:r w:rsidR="00D04E52" w:rsidRPr="00426D96">
        <w:rPr>
          <w:rFonts w:ascii="Times New Roman" w:hAnsi="Times New Roman" w:cs="Times New Roman"/>
          <w:sz w:val="20"/>
          <w:szCs w:val="20"/>
        </w:rPr>
        <w:t xml:space="preserve">email address of </w:t>
      </w:r>
      <w:r w:rsidR="00D04E52">
        <w:rPr>
          <w:rFonts w:ascii="Times New Roman" w:hAnsi="Times New Roman" w:cs="Times New Roman"/>
          <w:sz w:val="20"/>
          <w:szCs w:val="20"/>
        </w:rPr>
        <w:t>a</w:t>
      </w:r>
      <w:r w:rsidR="00D04E52" w:rsidRPr="00426D96">
        <w:rPr>
          <w:rFonts w:ascii="Times New Roman" w:hAnsi="Times New Roman" w:cs="Times New Roman"/>
          <w:sz w:val="20"/>
          <w:szCs w:val="20"/>
        </w:rPr>
        <w:t xml:space="preserve"> Shareholder</w:t>
      </w:r>
      <w:r w:rsidR="000B09B2">
        <w:rPr>
          <w:rFonts w:ascii="Times New Roman" w:hAnsi="Times New Roman" w:cs="Times New Roman"/>
          <w:sz w:val="20"/>
          <w:szCs w:val="20"/>
        </w:rPr>
        <w:t>)</w:t>
      </w:r>
      <w:r w:rsidR="00BB7330" w:rsidRPr="00426D96">
        <w:rPr>
          <w:rFonts w:ascii="Times New Roman" w:hAnsi="Times New Roman" w:cs="Times New Roman"/>
          <w:sz w:val="20"/>
          <w:szCs w:val="20"/>
        </w:rPr>
        <w:t xml:space="preserve"> on the </w:t>
      </w:r>
      <w:r w:rsidR="009D5AE7">
        <w:rPr>
          <w:rFonts w:ascii="Times New Roman" w:hAnsi="Times New Roman" w:cs="Times New Roman"/>
          <w:sz w:val="20"/>
          <w:szCs w:val="20"/>
        </w:rPr>
        <w:t xml:space="preserve">publication </w:t>
      </w:r>
      <w:r w:rsidR="00BB7330" w:rsidRPr="00426D96">
        <w:rPr>
          <w:rFonts w:ascii="Times New Roman" w:hAnsi="Times New Roman" w:cs="Times New Roman"/>
          <w:sz w:val="20"/>
          <w:szCs w:val="20"/>
        </w:rPr>
        <w:t>date o</w:t>
      </w:r>
      <w:r w:rsidR="005F4EA4" w:rsidRPr="00426D96">
        <w:rPr>
          <w:rFonts w:ascii="Times New Roman" w:hAnsi="Times New Roman" w:cs="Times New Roman"/>
          <w:sz w:val="20"/>
          <w:szCs w:val="20"/>
        </w:rPr>
        <w:t xml:space="preserve">f the </w:t>
      </w:r>
      <w:r w:rsidR="009D5AE7">
        <w:rPr>
          <w:rFonts w:ascii="Times New Roman" w:hAnsi="Times New Roman" w:cs="Times New Roman"/>
          <w:sz w:val="20"/>
          <w:szCs w:val="20"/>
        </w:rPr>
        <w:t>C</w:t>
      </w:r>
      <w:r w:rsidR="005F4EA4" w:rsidRPr="00426D96">
        <w:rPr>
          <w:rFonts w:ascii="Times New Roman" w:hAnsi="Times New Roman" w:cs="Times New Roman"/>
          <w:sz w:val="20"/>
          <w:szCs w:val="20"/>
        </w:rPr>
        <w:t xml:space="preserve">orporate </w:t>
      </w:r>
      <w:r w:rsidR="009D5AE7">
        <w:rPr>
          <w:rFonts w:ascii="Times New Roman" w:hAnsi="Times New Roman" w:cs="Times New Roman"/>
          <w:sz w:val="20"/>
          <w:szCs w:val="20"/>
        </w:rPr>
        <w:t>C</w:t>
      </w:r>
      <w:r w:rsidR="005F4EA4" w:rsidRPr="00426D96">
        <w:rPr>
          <w:rFonts w:ascii="Times New Roman" w:hAnsi="Times New Roman" w:cs="Times New Roman"/>
          <w:sz w:val="20"/>
          <w:szCs w:val="20"/>
        </w:rPr>
        <w:t>ommunications</w:t>
      </w:r>
      <w:r w:rsidR="00EC7266" w:rsidRPr="00426D96">
        <w:rPr>
          <w:rFonts w:ascii="Times New Roman" w:hAnsi="Times New Roman" w:cs="Times New Roman"/>
          <w:sz w:val="20"/>
          <w:szCs w:val="20"/>
        </w:rPr>
        <w:t>.</w:t>
      </w:r>
      <w:r w:rsidR="00CD1DAB">
        <w:rPr>
          <w:rFonts w:ascii="Times New Roman" w:hAnsi="Times New Roman" w:cs="Times New Roman"/>
          <w:sz w:val="20"/>
          <w:szCs w:val="20"/>
        </w:rPr>
        <w:t xml:space="preserve"> </w:t>
      </w:r>
    </w:p>
    <w:p w14:paraId="24015E1D" w14:textId="77777777" w:rsidR="009B6755" w:rsidRDefault="009B6755" w:rsidP="00966D3C">
      <w:pPr>
        <w:spacing w:after="0"/>
        <w:ind w:left="426"/>
        <w:jc w:val="both"/>
        <w:rPr>
          <w:rFonts w:ascii="Times New Roman" w:hAnsi="Times New Roman" w:cs="Times New Roman"/>
          <w:sz w:val="20"/>
          <w:szCs w:val="20"/>
        </w:rPr>
      </w:pPr>
    </w:p>
    <w:p w14:paraId="37A22D59" w14:textId="52234ADC" w:rsidR="00E76B1C" w:rsidRPr="00426D96" w:rsidRDefault="00AD6C7A" w:rsidP="00494B33">
      <w:pPr>
        <w:pStyle w:val="ListParagraph"/>
        <w:numPr>
          <w:ilvl w:val="0"/>
          <w:numId w:val="3"/>
        </w:numPr>
        <w:spacing w:after="0"/>
        <w:ind w:left="426"/>
        <w:jc w:val="both"/>
        <w:rPr>
          <w:rFonts w:ascii="Times New Roman" w:hAnsi="Times New Roman" w:cs="Times New Roman"/>
          <w:sz w:val="20"/>
          <w:szCs w:val="20"/>
        </w:rPr>
      </w:pPr>
      <w:r w:rsidRPr="00426D96">
        <w:rPr>
          <w:rFonts w:ascii="Times New Roman" w:hAnsi="Times New Roman" w:cs="Times New Roman"/>
          <w:sz w:val="20"/>
          <w:szCs w:val="20"/>
        </w:rPr>
        <w:t xml:space="preserve">Provision of </w:t>
      </w:r>
      <w:r w:rsidR="00CD1A87" w:rsidRPr="00426D96">
        <w:rPr>
          <w:rFonts w:ascii="Times New Roman" w:hAnsi="Times New Roman" w:cs="Times New Roman"/>
          <w:sz w:val="20"/>
          <w:szCs w:val="20"/>
        </w:rPr>
        <w:t>Shareholder’s Email Address</w:t>
      </w:r>
      <w:r w:rsidRPr="00426D96">
        <w:rPr>
          <w:rFonts w:ascii="Times New Roman" w:hAnsi="Times New Roman" w:cs="Times New Roman"/>
          <w:sz w:val="20"/>
          <w:szCs w:val="20"/>
        </w:rPr>
        <w:t xml:space="preserve"> to the Company</w:t>
      </w:r>
    </w:p>
    <w:p w14:paraId="3E2390BF" w14:textId="77777777" w:rsidR="00CD1A87" w:rsidRPr="00426D96" w:rsidRDefault="00CD1A87" w:rsidP="00CD1A87">
      <w:pPr>
        <w:pStyle w:val="ListParagraph"/>
        <w:spacing w:after="0"/>
        <w:ind w:left="426"/>
        <w:jc w:val="both"/>
        <w:rPr>
          <w:rFonts w:ascii="Times New Roman" w:hAnsi="Times New Roman" w:cs="Times New Roman"/>
          <w:sz w:val="20"/>
          <w:szCs w:val="20"/>
        </w:rPr>
      </w:pPr>
    </w:p>
    <w:p w14:paraId="1DA5F8BE" w14:textId="1D035652" w:rsidR="00CD1A87" w:rsidRPr="00426D96" w:rsidRDefault="00EF1BAF" w:rsidP="00CD1A87">
      <w:pPr>
        <w:pStyle w:val="ListParagraph"/>
        <w:spacing w:after="0"/>
        <w:ind w:left="426"/>
        <w:jc w:val="both"/>
        <w:rPr>
          <w:rFonts w:ascii="Times New Roman" w:hAnsi="Times New Roman" w:cs="Times New Roman"/>
          <w:sz w:val="20"/>
          <w:szCs w:val="20"/>
        </w:rPr>
      </w:pPr>
      <w:r w:rsidRPr="00426D96">
        <w:rPr>
          <w:rFonts w:ascii="Times New Roman" w:hAnsi="Times New Roman" w:cs="Times New Roman"/>
          <w:sz w:val="20"/>
          <w:szCs w:val="20"/>
        </w:rPr>
        <w:t xml:space="preserve">In support </w:t>
      </w:r>
      <w:r w:rsidR="00286C0D" w:rsidRPr="00426D96">
        <w:rPr>
          <w:rFonts w:ascii="Times New Roman" w:hAnsi="Times New Roman" w:cs="Times New Roman"/>
          <w:sz w:val="20"/>
          <w:szCs w:val="20"/>
        </w:rPr>
        <w:t>of electronic communication by email</w:t>
      </w:r>
      <w:r w:rsidR="00C41242" w:rsidRPr="00426D96">
        <w:rPr>
          <w:rFonts w:ascii="Times New Roman" w:hAnsi="Times New Roman" w:cs="Times New Roman"/>
          <w:sz w:val="20"/>
          <w:szCs w:val="20"/>
        </w:rPr>
        <w:t xml:space="preserve">, </w:t>
      </w:r>
      <w:r w:rsidR="00D32AF2" w:rsidRPr="00426D96">
        <w:rPr>
          <w:rFonts w:ascii="Times New Roman" w:hAnsi="Times New Roman" w:cs="Times New Roman"/>
          <w:sz w:val="20"/>
          <w:szCs w:val="20"/>
        </w:rPr>
        <w:t>the Company recommends</w:t>
      </w:r>
      <w:r w:rsidR="00B57D56" w:rsidRPr="00426D96">
        <w:rPr>
          <w:rFonts w:ascii="Times New Roman" w:hAnsi="Times New Roman" w:cs="Times New Roman"/>
          <w:sz w:val="20"/>
          <w:szCs w:val="20"/>
        </w:rPr>
        <w:t xml:space="preserve"> it</w:t>
      </w:r>
      <w:r w:rsidR="00A77A15" w:rsidRPr="00426D96">
        <w:rPr>
          <w:rFonts w:ascii="Times New Roman" w:hAnsi="Times New Roman" w:cs="Times New Roman"/>
          <w:sz w:val="20"/>
          <w:szCs w:val="20"/>
        </w:rPr>
        <w:t>s</w:t>
      </w:r>
      <w:r w:rsidR="00B57D56" w:rsidRPr="00426D96">
        <w:rPr>
          <w:rFonts w:ascii="Times New Roman" w:hAnsi="Times New Roman" w:cs="Times New Roman"/>
          <w:sz w:val="20"/>
          <w:szCs w:val="20"/>
        </w:rPr>
        <w:t xml:space="preserve"> Shareholders to </w:t>
      </w:r>
      <w:r w:rsidR="00E65C3F" w:rsidRPr="00426D96">
        <w:rPr>
          <w:rFonts w:ascii="Times New Roman" w:hAnsi="Times New Roman" w:cs="Times New Roman"/>
          <w:sz w:val="20"/>
          <w:szCs w:val="20"/>
        </w:rPr>
        <w:t>complete</w:t>
      </w:r>
      <w:r w:rsidR="00A77A15" w:rsidRPr="00426D96">
        <w:rPr>
          <w:rFonts w:ascii="Times New Roman" w:hAnsi="Times New Roman" w:cs="Times New Roman"/>
          <w:sz w:val="20"/>
          <w:szCs w:val="20"/>
        </w:rPr>
        <w:t xml:space="preserve"> the online form by scanning above QR Code</w:t>
      </w:r>
      <w:r w:rsidR="005F74D5" w:rsidRPr="00426D96">
        <w:rPr>
          <w:rFonts w:ascii="Times New Roman" w:hAnsi="Times New Roman" w:cs="Times New Roman"/>
          <w:sz w:val="20"/>
          <w:szCs w:val="20"/>
        </w:rPr>
        <w:t xml:space="preserve"> </w:t>
      </w:r>
      <w:r w:rsidR="00A96881" w:rsidRPr="00426D96">
        <w:rPr>
          <w:rFonts w:ascii="Times New Roman" w:eastAsia="PMingLiU" w:hAnsi="Times New Roman" w:cs="Times New Roman" w:hint="eastAsia"/>
          <w:sz w:val="20"/>
          <w:szCs w:val="20"/>
          <w:lang w:eastAsia="zh-TW"/>
        </w:rPr>
        <w:t>w</w:t>
      </w:r>
      <w:r w:rsidR="00A96881" w:rsidRPr="00426D96">
        <w:rPr>
          <w:rFonts w:ascii="Times New Roman" w:eastAsia="PMingLiU" w:hAnsi="Times New Roman" w:cs="Times New Roman"/>
          <w:sz w:val="20"/>
          <w:szCs w:val="20"/>
          <w:lang w:eastAsia="zh-TW"/>
        </w:rPr>
        <w:t>hich is</w:t>
      </w:r>
      <w:r w:rsidR="00363C0F" w:rsidRPr="00426D96">
        <w:rPr>
          <w:rFonts w:ascii="Times New Roman" w:eastAsia="PMingLiU" w:hAnsi="Times New Roman" w:cs="Times New Roman"/>
          <w:sz w:val="20"/>
          <w:szCs w:val="20"/>
          <w:lang w:eastAsia="zh-TW"/>
        </w:rPr>
        <w:t xml:space="preserve"> valid </w:t>
      </w:r>
      <w:r w:rsidR="001E6A55" w:rsidRPr="00426D96">
        <w:rPr>
          <w:rFonts w:ascii="Times New Roman" w:hAnsi="Times New Roman" w:cs="Times New Roman"/>
          <w:sz w:val="20"/>
          <w:szCs w:val="20"/>
        </w:rPr>
        <w:t>by</w:t>
      </w:r>
      <w:r w:rsidR="00A50E65" w:rsidRPr="00426D96">
        <w:rPr>
          <w:rFonts w:ascii="Times New Roman" w:hAnsi="Times New Roman" w:cs="Times New Roman"/>
          <w:sz w:val="20"/>
          <w:szCs w:val="20"/>
        </w:rPr>
        <w:t xml:space="preserve"> </w:t>
      </w:r>
      <w:r w:rsidR="004B644C">
        <w:rPr>
          <w:rFonts w:ascii="Times New Roman" w:hAnsi="Times New Roman" w:cs="Times New Roman"/>
          <w:sz w:val="20"/>
          <w:szCs w:val="20"/>
        </w:rPr>
        <w:t>29 February 2024</w:t>
      </w:r>
      <w:r w:rsidR="00D62738" w:rsidRPr="00426D96">
        <w:rPr>
          <w:rFonts w:ascii="Times New Roman" w:hAnsi="Times New Roman" w:cs="Times New Roman"/>
          <w:sz w:val="20"/>
          <w:szCs w:val="20"/>
        </w:rPr>
        <w:t>.</w:t>
      </w:r>
      <w:r w:rsidR="007C0464">
        <w:rPr>
          <w:rFonts w:ascii="Times New Roman" w:hAnsi="Times New Roman" w:cs="Times New Roman"/>
          <w:sz w:val="20"/>
          <w:szCs w:val="20"/>
        </w:rPr>
        <w:t xml:space="preserve"> </w:t>
      </w:r>
      <w:r w:rsidR="00363C0F" w:rsidRPr="00426D96">
        <w:rPr>
          <w:rFonts w:ascii="Times New Roman" w:hAnsi="Times New Roman" w:cs="Times New Roman"/>
          <w:sz w:val="20"/>
          <w:szCs w:val="20"/>
        </w:rPr>
        <w:t xml:space="preserve"> Should the Shareholder</w:t>
      </w:r>
      <w:r w:rsidR="00370360" w:rsidRPr="00426D96">
        <w:rPr>
          <w:rFonts w:ascii="Times New Roman" w:hAnsi="Times New Roman" w:cs="Times New Roman"/>
          <w:sz w:val="20"/>
          <w:szCs w:val="20"/>
        </w:rPr>
        <w:t>s</w:t>
      </w:r>
      <w:r w:rsidR="0091033E" w:rsidRPr="00426D96">
        <w:rPr>
          <w:rFonts w:ascii="Times New Roman" w:hAnsi="Times New Roman" w:cs="Times New Roman"/>
          <w:sz w:val="20"/>
          <w:szCs w:val="20"/>
        </w:rPr>
        <w:t xml:space="preserve">, if for any reason, have difficulty in </w:t>
      </w:r>
      <w:r w:rsidR="00844DC3" w:rsidRPr="00426D96">
        <w:rPr>
          <w:rFonts w:ascii="Times New Roman" w:hAnsi="Times New Roman" w:cs="Times New Roman"/>
          <w:sz w:val="20"/>
          <w:szCs w:val="20"/>
        </w:rPr>
        <w:t xml:space="preserve">gaining </w:t>
      </w:r>
      <w:r w:rsidR="00137EFD" w:rsidRPr="00426D96">
        <w:rPr>
          <w:rFonts w:ascii="Times New Roman" w:hAnsi="Times New Roman" w:cs="Times New Roman"/>
          <w:sz w:val="20"/>
          <w:szCs w:val="20"/>
        </w:rPr>
        <w:t xml:space="preserve">access to the online form, </w:t>
      </w:r>
      <w:r w:rsidR="004A526D" w:rsidRPr="00426D96">
        <w:rPr>
          <w:rFonts w:ascii="Times New Roman" w:hAnsi="Times New Roman" w:cs="Times New Roman"/>
          <w:sz w:val="20"/>
          <w:szCs w:val="20"/>
        </w:rPr>
        <w:t xml:space="preserve">they may </w:t>
      </w:r>
      <w:r w:rsidR="00E37816" w:rsidRPr="00426D96">
        <w:rPr>
          <w:rFonts w:ascii="Times New Roman" w:hAnsi="Times New Roman" w:cs="Times New Roman"/>
          <w:sz w:val="20"/>
          <w:szCs w:val="20"/>
        </w:rPr>
        <w:t xml:space="preserve">provide the Company </w:t>
      </w:r>
      <w:r w:rsidR="00697A40">
        <w:rPr>
          <w:rFonts w:ascii="Times New Roman" w:hAnsi="Times New Roman" w:cs="Times New Roman"/>
          <w:sz w:val="20"/>
          <w:szCs w:val="20"/>
        </w:rPr>
        <w:t xml:space="preserve">with </w:t>
      </w:r>
      <w:r w:rsidR="00E37816" w:rsidRPr="00426D96">
        <w:rPr>
          <w:rFonts w:ascii="Times New Roman" w:hAnsi="Times New Roman" w:cs="Times New Roman"/>
          <w:sz w:val="20"/>
          <w:szCs w:val="20"/>
        </w:rPr>
        <w:t>their email address</w:t>
      </w:r>
      <w:r w:rsidR="003E44D7" w:rsidRPr="00426D96">
        <w:rPr>
          <w:rFonts w:ascii="Times New Roman" w:hAnsi="Times New Roman" w:cs="Times New Roman"/>
          <w:sz w:val="20"/>
          <w:szCs w:val="20"/>
        </w:rPr>
        <w:t xml:space="preserve"> </w:t>
      </w:r>
      <w:r w:rsidR="00516E80" w:rsidRPr="00426D96">
        <w:rPr>
          <w:rFonts w:ascii="Times New Roman" w:hAnsi="Times New Roman" w:cs="Times New Roman"/>
          <w:sz w:val="20"/>
          <w:szCs w:val="20"/>
        </w:rPr>
        <w:t xml:space="preserve">at any time in future by reasonable notice in writing to the Company’s </w:t>
      </w:r>
      <w:r w:rsidR="00ED5EA9">
        <w:rPr>
          <w:rFonts w:ascii="Times New Roman" w:hAnsi="Times New Roman" w:cs="Times New Roman"/>
          <w:sz w:val="20"/>
          <w:szCs w:val="20"/>
        </w:rPr>
        <w:t>H</w:t>
      </w:r>
      <w:r w:rsidR="00ED5EA9" w:rsidRPr="00426D96">
        <w:rPr>
          <w:rFonts w:ascii="Times New Roman" w:hAnsi="Times New Roman" w:cs="Times New Roman"/>
          <w:sz w:val="20"/>
          <w:szCs w:val="20"/>
        </w:rPr>
        <w:t xml:space="preserve"> </w:t>
      </w:r>
      <w:r w:rsidR="00ED5EA9">
        <w:rPr>
          <w:rFonts w:ascii="Times New Roman" w:hAnsi="Times New Roman" w:cs="Times New Roman"/>
          <w:sz w:val="20"/>
          <w:szCs w:val="20"/>
        </w:rPr>
        <w:t>S</w:t>
      </w:r>
      <w:r w:rsidR="00ED5EA9" w:rsidRPr="00426D96">
        <w:rPr>
          <w:rFonts w:ascii="Times New Roman" w:hAnsi="Times New Roman" w:cs="Times New Roman"/>
          <w:sz w:val="20"/>
          <w:szCs w:val="20"/>
        </w:rPr>
        <w:t>hare registrar</w:t>
      </w:r>
      <w:r w:rsidR="00ED5EA9">
        <w:rPr>
          <w:rFonts w:ascii="Times New Roman" w:hAnsi="Times New Roman" w:cs="Times New Roman"/>
          <w:sz w:val="20"/>
          <w:szCs w:val="20"/>
        </w:rPr>
        <w:t xml:space="preserve"> </w:t>
      </w:r>
      <w:r w:rsidR="005E68D4">
        <w:rPr>
          <w:rFonts w:ascii="Times New Roman" w:hAnsi="Times New Roman" w:cs="Times New Roman"/>
          <w:sz w:val="20"/>
          <w:szCs w:val="20"/>
        </w:rPr>
        <w:t xml:space="preserve">at </w:t>
      </w:r>
      <w:r w:rsidR="005E68D4" w:rsidRPr="005E68D4">
        <w:rPr>
          <w:rFonts w:ascii="Times New Roman" w:hAnsi="Times New Roman" w:cs="Times New Roman"/>
          <w:sz w:val="20"/>
          <w:szCs w:val="20"/>
        </w:rPr>
        <w:t xml:space="preserve">17/F, Far East Finance Centre, 16 Harcourt Road, Hong Kong </w:t>
      </w:r>
      <w:r w:rsidR="00355E7F" w:rsidRPr="00426D96">
        <w:rPr>
          <w:rFonts w:ascii="Times New Roman" w:hAnsi="Times New Roman" w:cs="Times New Roman"/>
          <w:sz w:val="20"/>
          <w:szCs w:val="20"/>
        </w:rPr>
        <w:t xml:space="preserve">or by email </w:t>
      </w:r>
      <w:r w:rsidR="004515E2" w:rsidRPr="00426D96">
        <w:rPr>
          <w:rFonts w:ascii="Times New Roman" w:hAnsi="Times New Roman" w:cs="Times New Roman"/>
          <w:sz w:val="20"/>
          <w:szCs w:val="20"/>
        </w:rPr>
        <w:t xml:space="preserve">to </w:t>
      </w:r>
      <w:bookmarkStart w:id="2" w:name="_Hlk153543765"/>
      <w:bookmarkStart w:id="3" w:name="_Hlk153543862"/>
      <w:r w:rsidR="004B644C" w:rsidRPr="004B644C">
        <w:rPr>
          <w:rFonts w:ascii="Times New Roman" w:hAnsi="Times New Roman" w:cs="Times New Roman"/>
          <w:sz w:val="20"/>
          <w:szCs w:val="20"/>
        </w:rPr>
        <w:t>1973</w:t>
      </w:r>
      <w:bookmarkEnd w:id="2"/>
      <w:r w:rsidR="004515E2" w:rsidRPr="00BC7F9B">
        <w:rPr>
          <w:rFonts w:ascii="Times New Roman" w:hAnsi="Times New Roman" w:cs="Times New Roman"/>
          <w:sz w:val="20"/>
          <w:szCs w:val="20"/>
        </w:rPr>
        <w:t>-ecom@hk.tricorglobal.com</w:t>
      </w:r>
      <w:bookmarkEnd w:id="3"/>
      <w:r w:rsidR="00B64758" w:rsidRPr="00426D96">
        <w:rPr>
          <w:rFonts w:ascii="Times New Roman" w:hAnsi="Times New Roman" w:cs="Times New Roman"/>
          <w:sz w:val="20"/>
          <w:szCs w:val="20"/>
        </w:rPr>
        <w:t>.</w:t>
      </w:r>
    </w:p>
    <w:p w14:paraId="623F0868" w14:textId="4B305F4B" w:rsidR="00CD1A87" w:rsidRDefault="00CD1A87" w:rsidP="00CD1A87">
      <w:pPr>
        <w:pStyle w:val="ListParagraph"/>
        <w:spacing w:after="0"/>
        <w:ind w:left="426"/>
        <w:jc w:val="both"/>
        <w:rPr>
          <w:rFonts w:ascii="Times New Roman" w:hAnsi="Times New Roman" w:cs="Times New Roman"/>
          <w:sz w:val="20"/>
          <w:szCs w:val="20"/>
        </w:rPr>
      </w:pPr>
    </w:p>
    <w:p w14:paraId="57DCB3E8" w14:textId="2420963E" w:rsidR="00BC3FBE" w:rsidRPr="00B1254F" w:rsidRDefault="00BC3FBE" w:rsidP="00F144EF">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 xml:space="preserve">It is the responsibility of the Shareholders to provide email address that is functional.  If the Company does not possess the email address of a Shareholder or the email address provided is not functional, the Company will act according to the above arrangements.  The Company will be considered to have complied with the Listing Rules if it sends Actionable Corporate Communications to the email address provided by a </w:t>
      </w:r>
      <w:r>
        <w:rPr>
          <w:rFonts w:ascii="Times New Roman" w:hAnsi="Times New Roman" w:cs="Times New Roman"/>
          <w:sz w:val="20"/>
          <w:szCs w:val="20"/>
        </w:rPr>
        <w:t>Shareholder</w:t>
      </w:r>
      <w:r w:rsidRPr="00B1254F">
        <w:rPr>
          <w:rFonts w:ascii="Times New Roman" w:hAnsi="Times New Roman" w:cs="Times New Roman"/>
          <w:sz w:val="20"/>
          <w:szCs w:val="20"/>
        </w:rPr>
        <w:t xml:space="preserve"> without receiving any “non-delivery message”.</w:t>
      </w:r>
    </w:p>
    <w:p w14:paraId="19C4A913" w14:textId="77777777" w:rsidR="00BC3FBE" w:rsidRPr="00426D96" w:rsidRDefault="00BC3FBE" w:rsidP="00CD1A87">
      <w:pPr>
        <w:pStyle w:val="ListParagraph"/>
        <w:spacing w:after="0"/>
        <w:ind w:left="426"/>
        <w:jc w:val="both"/>
        <w:rPr>
          <w:rFonts w:ascii="Times New Roman" w:hAnsi="Times New Roman" w:cs="Times New Roman"/>
          <w:sz w:val="20"/>
          <w:szCs w:val="20"/>
        </w:rPr>
      </w:pPr>
    </w:p>
    <w:p w14:paraId="11608875" w14:textId="618D8F79" w:rsidR="00494B33" w:rsidRPr="00426D96" w:rsidRDefault="00926367" w:rsidP="00494B33">
      <w:pPr>
        <w:pStyle w:val="ListParagraph"/>
        <w:numPr>
          <w:ilvl w:val="0"/>
          <w:numId w:val="3"/>
        </w:numPr>
        <w:spacing w:after="0"/>
        <w:ind w:left="426"/>
        <w:jc w:val="both"/>
        <w:rPr>
          <w:rFonts w:ascii="Times New Roman" w:hAnsi="Times New Roman" w:cs="Times New Roman"/>
          <w:sz w:val="20"/>
          <w:szCs w:val="20"/>
        </w:rPr>
      </w:pPr>
      <w:r w:rsidRPr="00426D96">
        <w:rPr>
          <w:rFonts w:ascii="Times New Roman" w:hAnsi="Times New Roman" w:cs="Times New Roman"/>
          <w:sz w:val="20"/>
          <w:szCs w:val="20"/>
        </w:rPr>
        <w:t xml:space="preserve">Request for </w:t>
      </w:r>
      <w:r w:rsidR="006D266E">
        <w:rPr>
          <w:rFonts w:ascii="Times New Roman" w:hAnsi="Times New Roman" w:cs="Times New Roman"/>
          <w:sz w:val="20"/>
          <w:szCs w:val="20"/>
        </w:rPr>
        <w:t>C</w:t>
      </w:r>
      <w:r w:rsidRPr="00426D96">
        <w:rPr>
          <w:rFonts w:ascii="Times New Roman" w:hAnsi="Times New Roman" w:cs="Times New Roman"/>
          <w:sz w:val="20"/>
          <w:szCs w:val="20"/>
        </w:rPr>
        <w:t xml:space="preserve">orporate </w:t>
      </w:r>
      <w:r w:rsidR="006D266E">
        <w:rPr>
          <w:rFonts w:ascii="Times New Roman" w:hAnsi="Times New Roman" w:cs="Times New Roman"/>
          <w:sz w:val="20"/>
          <w:szCs w:val="20"/>
        </w:rPr>
        <w:t>C</w:t>
      </w:r>
      <w:r w:rsidRPr="00426D96">
        <w:rPr>
          <w:rFonts w:ascii="Times New Roman" w:hAnsi="Times New Roman" w:cs="Times New Roman"/>
          <w:sz w:val="20"/>
          <w:szCs w:val="20"/>
        </w:rPr>
        <w:t>ommunications</w:t>
      </w:r>
      <w:r w:rsidR="001C2D2D">
        <w:rPr>
          <w:rFonts w:ascii="Times New Roman" w:hAnsi="Times New Roman" w:cs="Times New Roman"/>
          <w:sz w:val="20"/>
          <w:szCs w:val="20"/>
        </w:rPr>
        <w:t xml:space="preserve"> and </w:t>
      </w:r>
      <w:bookmarkStart w:id="4" w:name="_Hlk152764066"/>
      <w:r w:rsidR="001C2D2D">
        <w:rPr>
          <w:rFonts w:ascii="Times New Roman" w:hAnsi="Times New Roman" w:cs="Times New Roman"/>
          <w:sz w:val="20"/>
          <w:szCs w:val="20"/>
        </w:rPr>
        <w:t>Ac</w:t>
      </w:r>
      <w:r w:rsidR="006D266E">
        <w:rPr>
          <w:rFonts w:ascii="Times New Roman" w:eastAsia="PMingLiU" w:hAnsi="Times New Roman" w:cs="Times New Roman"/>
          <w:sz w:val="20"/>
          <w:szCs w:val="20"/>
          <w:lang w:eastAsia="zh-TW"/>
        </w:rPr>
        <w:t>tionable Corporate C</w:t>
      </w:r>
      <w:r w:rsidR="006D266E">
        <w:rPr>
          <w:rFonts w:ascii="Times New Roman" w:eastAsia="PMingLiU" w:hAnsi="Times New Roman" w:cs="Times New Roman" w:hint="eastAsia"/>
          <w:sz w:val="20"/>
          <w:szCs w:val="20"/>
          <w:lang w:eastAsia="zh-TW"/>
        </w:rPr>
        <w:t>o</w:t>
      </w:r>
      <w:r w:rsidR="006D266E">
        <w:rPr>
          <w:rFonts w:ascii="Times New Roman" w:eastAsia="PMingLiU" w:hAnsi="Times New Roman" w:cs="Times New Roman"/>
          <w:sz w:val="20"/>
          <w:szCs w:val="20"/>
          <w:lang w:eastAsia="zh-TW"/>
        </w:rPr>
        <w:t>mmunication</w:t>
      </w:r>
      <w:r w:rsidR="004A5415">
        <w:rPr>
          <w:rFonts w:ascii="Times New Roman" w:eastAsia="PMingLiU" w:hAnsi="Times New Roman" w:cs="Times New Roman"/>
          <w:sz w:val="20"/>
          <w:szCs w:val="20"/>
          <w:lang w:eastAsia="zh-TW"/>
        </w:rPr>
        <w:t>s</w:t>
      </w:r>
      <w:r w:rsidRPr="00426D96">
        <w:rPr>
          <w:rFonts w:ascii="Times New Roman" w:hAnsi="Times New Roman" w:cs="Times New Roman"/>
          <w:sz w:val="20"/>
          <w:szCs w:val="20"/>
        </w:rPr>
        <w:t xml:space="preserve"> </w:t>
      </w:r>
      <w:bookmarkEnd w:id="4"/>
      <w:r w:rsidRPr="00426D96">
        <w:rPr>
          <w:rFonts w:ascii="Times New Roman" w:hAnsi="Times New Roman" w:cs="Times New Roman"/>
          <w:sz w:val="20"/>
          <w:szCs w:val="20"/>
        </w:rPr>
        <w:t>in printed form</w:t>
      </w:r>
    </w:p>
    <w:p w14:paraId="73E9EC92" w14:textId="77777777" w:rsidR="00E76B1C" w:rsidRPr="00426D96" w:rsidRDefault="00E76B1C" w:rsidP="00E76B1C">
      <w:pPr>
        <w:pStyle w:val="ListParagraph"/>
        <w:spacing w:after="0"/>
        <w:ind w:left="426"/>
        <w:jc w:val="both"/>
        <w:rPr>
          <w:rFonts w:ascii="Times New Roman" w:hAnsi="Times New Roman" w:cs="Times New Roman"/>
          <w:sz w:val="20"/>
          <w:szCs w:val="20"/>
        </w:rPr>
      </w:pPr>
    </w:p>
    <w:p w14:paraId="1866BA85" w14:textId="00702B5C" w:rsidR="0044686C" w:rsidRPr="00426D96" w:rsidRDefault="0069470A" w:rsidP="004E55C0">
      <w:pPr>
        <w:spacing w:after="0"/>
        <w:ind w:left="426"/>
        <w:jc w:val="both"/>
        <w:rPr>
          <w:rFonts w:ascii="Times New Roman" w:hAnsi="Times New Roman" w:cs="Times New Roman"/>
          <w:sz w:val="20"/>
          <w:szCs w:val="20"/>
        </w:rPr>
      </w:pPr>
      <w:r w:rsidRPr="00426D96">
        <w:rPr>
          <w:rFonts w:ascii="Times New Roman" w:hAnsi="Times New Roman" w:cs="Times New Roman"/>
          <w:sz w:val="20"/>
          <w:szCs w:val="20"/>
        </w:rPr>
        <w:t>For those Shareholders</w:t>
      </w:r>
      <w:r w:rsidR="00E06CF1">
        <w:rPr>
          <w:rFonts w:ascii="Times New Roman" w:hAnsi="Times New Roman" w:cs="Times New Roman"/>
          <w:sz w:val="20"/>
          <w:szCs w:val="20"/>
        </w:rPr>
        <w:t xml:space="preserve"> who wish to </w:t>
      </w:r>
      <w:r w:rsidR="001A1951">
        <w:rPr>
          <w:rFonts w:ascii="Times New Roman" w:hAnsi="Times New Roman" w:cs="Times New Roman"/>
          <w:sz w:val="20"/>
          <w:szCs w:val="20"/>
        </w:rPr>
        <w:t xml:space="preserve">receive a printed version of all future Corporate Communications </w:t>
      </w:r>
      <w:r w:rsidR="00E414CE">
        <w:rPr>
          <w:rFonts w:ascii="Times New Roman" w:hAnsi="Times New Roman" w:cs="Times New Roman"/>
          <w:sz w:val="20"/>
          <w:szCs w:val="20"/>
        </w:rPr>
        <w:t>and</w:t>
      </w:r>
      <w:r w:rsidR="001A1951">
        <w:rPr>
          <w:rFonts w:ascii="Times New Roman" w:hAnsi="Times New Roman" w:cs="Times New Roman"/>
          <w:sz w:val="20"/>
          <w:szCs w:val="20"/>
        </w:rPr>
        <w:t xml:space="preserve"> Actionable Corporate Communications or</w:t>
      </w:r>
      <w:r w:rsidR="007B5E36" w:rsidRPr="00426D96">
        <w:rPr>
          <w:rFonts w:ascii="Times New Roman" w:hAnsi="Times New Roman" w:cs="Times New Roman"/>
          <w:sz w:val="20"/>
          <w:szCs w:val="20"/>
        </w:rPr>
        <w:t>,</w:t>
      </w:r>
      <w:r w:rsidRPr="00426D96">
        <w:rPr>
          <w:rFonts w:ascii="Times New Roman" w:hAnsi="Times New Roman" w:cs="Times New Roman"/>
          <w:sz w:val="20"/>
          <w:szCs w:val="20"/>
        </w:rPr>
        <w:t xml:space="preserve"> if for any reason, have difficulty in gaining access to the Company’s website, the Company will, upon </w:t>
      </w:r>
      <w:r w:rsidR="007D4331">
        <w:rPr>
          <w:rFonts w:ascii="Times New Roman" w:hAnsi="Times New Roman" w:cs="Times New Roman"/>
          <w:sz w:val="20"/>
          <w:szCs w:val="20"/>
        </w:rPr>
        <w:t xml:space="preserve">receipt of </w:t>
      </w:r>
      <w:r w:rsidRPr="00426D96">
        <w:rPr>
          <w:rFonts w:ascii="Times New Roman" w:hAnsi="Times New Roman" w:cs="Times New Roman"/>
          <w:sz w:val="20"/>
          <w:szCs w:val="20"/>
        </w:rPr>
        <w:t xml:space="preserve">request in writing </w:t>
      </w:r>
      <w:r w:rsidR="004F3CDB" w:rsidRPr="00426D96">
        <w:rPr>
          <w:rFonts w:ascii="Times New Roman" w:hAnsi="Times New Roman" w:cs="Times New Roman"/>
          <w:sz w:val="20"/>
          <w:szCs w:val="20"/>
        </w:rPr>
        <w:t xml:space="preserve">by the Shareholder to </w:t>
      </w:r>
      <w:r w:rsidR="00427662" w:rsidRPr="00426D96">
        <w:rPr>
          <w:rFonts w:ascii="Times New Roman" w:hAnsi="Times New Roman" w:cs="Times New Roman"/>
          <w:sz w:val="20"/>
          <w:szCs w:val="20"/>
        </w:rPr>
        <w:t xml:space="preserve">the Company’s </w:t>
      </w:r>
      <w:r w:rsidR="00ED5EA9" w:rsidRPr="00ED5EA9">
        <w:rPr>
          <w:rFonts w:ascii="Times New Roman" w:hAnsi="Times New Roman" w:cs="Times New Roman"/>
          <w:sz w:val="20"/>
          <w:szCs w:val="20"/>
        </w:rPr>
        <w:t xml:space="preserve">H Share registrar </w:t>
      </w:r>
      <w:r w:rsidR="004A7D57">
        <w:rPr>
          <w:rFonts w:ascii="Times New Roman" w:hAnsi="Times New Roman" w:cs="Times New Roman"/>
          <w:sz w:val="20"/>
          <w:szCs w:val="20"/>
        </w:rPr>
        <w:t xml:space="preserve">at </w:t>
      </w:r>
      <w:r w:rsidR="005E68D4" w:rsidRPr="005E68D4">
        <w:rPr>
          <w:rFonts w:ascii="Times New Roman" w:hAnsi="Times New Roman" w:cs="Times New Roman"/>
          <w:sz w:val="20"/>
          <w:szCs w:val="20"/>
        </w:rPr>
        <w:t>17/F, Far East Finance Centre, 16 Harcourt Road, Hong Kong</w:t>
      </w:r>
      <w:r w:rsidRPr="00426D96">
        <w:rPr>
          <w:rFonts w:ascii="Times New Roman" w:hAnsi="Times New Roman" w:cs="Times New Roman"/>
          <w:sz w:val="20"/>
          <w:szCs w:val="20"/>
        </w:rPr>
        <w:t xml:space="preserve"> or by email to </w:t>
      </w:r>
      <w:r w:rsidR="004B644C" w:rsidRPr="004B644C">
        <w:rPr>
          <w:rFonts w:ascii="Times New Roman" w:hAnsi="Times New Roman" w:cs="Times New Roman"/>
          <w:sz w:val="20"/>
          <w:szCs w:val="20"/>
        </w:rPr>
        <w:t>1973</w:t>
      </w:r>
      <w:r w:rsidR="004515E2" w:rsidRPr="00BC7F9B">
        <w:rPr>
          <w:rFonts w:ascii="Times New Roman" w:hAnsi="Times New Roman" w:cs="Times New Roman"/>
          <w:sz w:val="20"/>
          <w:szCs w:val="20"/>
        </w:rPr>
        <w:t>-ecom@hk.tricorglobal.com</w:t>
      </w:r>
      <w:r w:rsidR="00CC57FB" w:rsidRPr="00426D96">
        <w:rPr>
          <w:rFonts w:ascii="Times New Roman" w:hAnsi="Times New Roman" w:cs="Times New Roman"/>
          <w:sz w:val="20"/>
          <w:szCs w:val="20"/>
        </w:rPr>
        <w:t>,</w:t>
      </w:r>
      <w:r w:rsidRPr="00426D96">
        <w:rPr>
          <w:rFonts w:ascii="Times New Roman" w:hAnsi="Times New Roman" w:cs="Times New Roman"/>
          <w:sz w:val="20"/>
          <w:szCs w:val="20"/>
        </w:rPr>
        <w:t xml:space="preserve"> send </w:t>
      </w:r>
      <w:r w:rsidR="007D4331">
        <w:rPr>
          <w:rFonts w:ascii="Times New Roman" w:hAnsi="Times New Roman" w:cs="Times New Roman"/>
          <w:sz w:val="20"/>
          <w:szCs w:val="20"/>
        </w:rPr>
        <w:t xml:space="preserve">future </w:t>
      </w:r>
      <w:r w:rsidR="00F75C53">
        <w:rPr>
          <w:rFonts w:ascii="Times New Roman" w:hAnsi="Times New Roman" w:cs="Times New Roman"/>
          <w:sz w:val="20"/>
          <w:szCs w:val="20"/>
        </w:rPr>
        <w:t xml:space="preserve">Corporate Communications and/or </w:t>
      </w:r>
      <w:r w:rsidRPr="00426D96">
        <w:rPr>
          <w:rFonts w:ascii="Times New Roman" w:hAnsi="Times New Roman" w:cs="Times New Roman"/>
          <w:sz w:val="20"/>
          <w:szCs w:val="20"/>
        </w:rPr>
        <w:t>the relevant Corporate Communications</w:t>
      </w:r>
      <w:r w:rsidR="00B453CB">
        <w:rPr>
          <w:rFonts w:ascii="Times New Roman" w:hAnsi="Times New Roman" w:cs="Times New Roman"/>
          <w:sz w:val="20"/>
          <w:szCs w:val="20"/>
        </w:rPr>
        <w:t xml:space="preserve"> (</w:t>
      </w:r>
      <w:r w:rsidR="00284D93">
        <w:rPr>
          <w:rFonts w:ascii="Times New Roman" w:hAnsi="Times New Roman" w:cs="Times New Roman"/>
          <w:sz w:val="20"/>
          <w:szCs w:val="20"/>
        </w:rPr>
        <w:t>as the case may be</w:t>
      </w:r>
      <w:r w:rsidR="00B453CB">
        <w:rPr>
          <w:rFonts w:ascii="Times New Roman" w:hAnsi="Times New Roman" w:cs="Times New Roman"/>
          <w:sz w:val="20"/>
          <w:szCs w:val="20"/>
        </w:rPr>
        <w:t>)</w:t>
      </w:r>
      <w:r w:rsidRPr="00426D96">
        <w:rPr>
          <w:rFonts w:ascii="Times New Roman" w:hAnsi="Times New Roman" w:cs="Times New Roman"/>
          <w:sz w:val="20"/>
          <w:szCs w:val="20"/>
        </w:rPr>
        <w:t xml:space="preserve"> to such Shareholders in printed form free of charge.</w:t>
      </w:r>
    </w:p>
    <w:p w14:paraId="394CBBDF" w14:textId="78F6E0ED" w:rsidR="001B1C53" w:rsidRPr="00426D96" w:rsidRDefault="001B1C53" w:rsidP="00F052F9">
      <w:pPr>
        <w:spacing w:after="0"/>
        <w:ind w:left="426"/>
        <w:jc w:val="both"/>
        <w:rPr>
          <w:rFonts w:ascii="Times New Roman" w:hAnsi="Times New Roman" w:cs="Times New Roman"/>
          <w:sz w:val="20"/>
          <w:szCs w:val="20"/>
        </w:rPr>
      </w:pPr>
    </w:p>
    <w:p w14:paraId="57C2915D" w14:textId="10F4B459" w:rsidR="00990C37" w:rsidRPr="00426D96" w:rsidRDefault="000B5AB3" w:rsidP="005738DA">
      <w:pPr>
        <w:jc w:val="both"/>
        <w:rPr>
          <w:rFonts w:ascii="Times New Roman" w:hAnsi="Times New Roman" w:cs="Times New Roman"/>
          <w:sz w:val="20"/>
          <w:szCs w:val="20"/>
        </w:rPr>
      </w:pPr>
      <w:r>
        <w:rPr>
          <w:rFonts w:ascii="Times New Roman" w:hAnsi="Times New Roman" w:cs="Times New Roman"/>
          <w:sz w:val="20"/>
          <w:szCs w:val="20"/>
        </w:rPr>
        <w:t>D</w:t>
      </w:r>
      <w:r w:rsidR="004366ED" w:rsidRPr="004366ED">
        <w:rPr>
          <w:rFonts w:ascii="Times New Roman" w:hAnsi="Times New Roman" w:cs="Times New Roman"/>
          <w:sz w:val="20"/>
          <w:szCs w:val="20"/>
        </w:rPr>
        <w:t>etails of the arrangement</w:t>
      </w:r>
      <w:r w:rsidR="001B6686">
        <w:rPr>
          <w:rFonts w:ascii="Times New Roman" w:hAnsi="Times New Roman" w:cs="Times New Roman"/>
          <w:sz w:val="20"/>
          <w:szCs w:val="20"/>
        </w:rPr>
        <w:t>s</w:t>
      </w:r>
      <w:r>
        <w:rPr>
          <w:rFonts w:ascii="Times New Roman" w:hAnsi="Times New Roman" w:cs="Times New Roman"/>
          <w:sz w:val="20"/>
          <w:szCs w:val="20"/>
        </w:rPr>
        <w:t xml:space="preserve"> </w:t>
      </w:r>
      <w:r w:rsidR="00500E2E">
        <w:rPr>
          <w:rFonts w:ascii="Times New Roman" w:hAnsi="Times New Roman" w:cs="Times New Roman"/>
          <w:sz w:val="20"/>
          <w:szCs w:val="20"/>
        </w:rPr>
        <w:t>(</w:t>
      </w:r>
      <w:proofErr w:type="spellStart"/>
      <w:r w:rsidR="00500E2E">
        <w:rPr>
          <w:rFonts w:ascii="Times New Roman" w:hAnsi="Times New Roman" w:cs="Times New Roman"/>
          <w:sz w:val="20"/>
          <w:szCs w:val="20"/>
        </w:rPr>
        <w:t>i</w:t>
      </w:r>
      <w:proofErr w:type="spellEnd"/>
      <w:r w:rsidR="00500E2E">
        <w:rPr>
          <w:rFonts w:ascii="Times New Roman" w:hAnsi="Times New Roman" w:cs="Times New Roman"/>
          <w:sz w:val="20"/>
          <w:szCs w:val="20"/>
        </w:rPr>
        <w:t xml:space="preserve">) </w:t>
      </w:r>
      <w:r>
        <w:rPr>
          <w:rFonts w:ascii="Times New Roman" w:hAnsi="Times New Roman" w:cs="Times New Roman"/>
          <w:sz w:val="20"/>
          <w:szCs w:val="20"/>
        </w:rPr>
        <w:t xml:space="preserve">for dissemination of Corporate Communications and (ii) </w:t>
      </w:r>
      <w:r w:rsidR="00F5792C">
        <w:rPr>
          <w:rFonts w:ascii="Times New Roman" w:hAnsi="Times New Roman" w:cs="Times New Roman"/>
          <w:sz w:val="20"/>
          <w:szCs w:val="20"/>
        </w:rPr>
        <w:t xml:space="preserve">for requesting </w:t>
      </w:r>
      <w:r>
        <w:rPr>
          <w:rFonts w:ascii="Times New Roman" w:hAnsi="Times New Roman" w:cs="Times New Roman"/>
          <w:sz w:val="20"/>
          <w:szCs w:val="20"/>
        </w:rPr>
        <w:t>printed copy of Corporate Communications</w:t>
      </w:r>
      <w:r w:rsidR="00F5792C">
        <w:rPr>
          <w:rFonts w:ascii="Times New Roman" w:hAnsi="Times New Roman" w:cs="Times New Roman"/>
          <w:sz w:val="20"/>
          <w:szCs w:val="20"/>
        </w:rPr>
        <w:t xml:space="preserve"> are published under</w:t>
      </w:r>
      <w:r w:rsidR="004366ED" w:rsidRPr="004366ED">
        <w:rPr>
          <w:rFonts w:ascii="Times New Roman" w:hAnsi="Times New Roman" w:cs="Times New Roman"/>
          <w:sz w:val="20"/>
          <w:szCs w:val="20"/>
        </w:rPr>
        <w:t xml:space="preserve"> the section </w:t>
      </w:r>
      <w:r w:rsidR="004B644C">
        <w:rPr>
          <w:rFonts w:ascii="Times New Roman" w:hAnsi="Times New Roman" w:cs="Times New Roman"/>
          <w:sz w:val="20"/>
          <w:szCs w:val="20"/>
        </w:rPr>
        <w:t>Investor Relations</w:t>
      </w:r>
      <w:r w:rsidR="004B644C" w:rsidRPr="004366ED">
        <w:rPr>
          <w:rFonts w:ascii="Times New Roman" w:hAnsi="Times New Roman" w:cs="Times New Roman"/>
          <w:sz w:val="20"/>
          <w:szCs w:val="20"/>
        </w:rPr>
        <w:t xml:space="preserve"> </w:t>
      </w:r>
      <w:r w:rsidR="004366ED" w:rsidRPr="004366ED">
        <w:rPr>
          <w:rFonts w:ascii="Times New Roman" w:hAnsi="Times New Roman" w:cs="Times New Roman"/>
          <w:sz w:val="20"/>
          <w:szCs w:val="20"/>
        </w:rPr>
        <w:t>in the Company’s website</w:t>
      </w:r>
      <w:r w:rsidR="006F7B31">
        <w:rPr>
          <w:rFonts w:ascii="Times New Roman" w:eastAsia="PMingLiU" w:hAnsi="Times New Roman" w:cs="Times New Roman" w:hint="eastAsia"/>
          <w:sz w:val="20"/>
          <w:szCs w:val="20"/>
          <w:lang w:eastAsia="zh-TW"/>
        </w:rPr>
        <w:t xml:space="preserve"> </w:t>
      </w:r>
      <w:bookmarkStart w:id="5" w:name="_Hlk153969270"/>
      <w:r w:rsidR="006F7B31" w:rsidRPr="006449C4">
        <w:rPr>
          <w:rFonts w:ascii="Times New Roman" w:eastAsia="PMingLiU" w:hAnsi="Times New Roman" w:cs="Times New Roman"/>
          <w:sz w:val="20"/>
          <w:szCs w:val="20"/>
          <w:lang w:eastAsia="zh-TW"/>
        </w:rPr>
        <w:t>(</w:t>
      </w:r>
      <w:r w:rsidR="001B1F2D" w:rsidRPr="00C26CBD">
        <w:rPr>
          <w:rFonts w:ascii="Times" w:hAnsi="Times"/>
          <w:sz w:val="20"/>
          <w:szCs w:val="20"/>
        </w:rPr>
        <w:t>www.tiantucapital.com</w:t>
      </w:r>
      <w:hyperlink w:history="1"/>
      <w:r w:rsidR="006F7B31" w:rsidRPr="00EC3DB9">
        <w:rPr>
          <w:rFonts w:ascii="Times New Roman" w:eastAsia="PMingLiU" w:hAnsi="Times New Roman" w:cs="Times New Roman"/>
          <w:sz w:val="20"/>
          <w:szCs w:val="20"/>
          <w:lang w:eastAsia="zh-TW"/>
        </w:rPr>
        <w:t>)</w:t>
      </w:r>
      <w:bookmarkEnd w:id="5"/>
      <w:r w:rsidR="004366ED">
        <w:rPr>
          <w:rFonts w:ascii="Times New Roman" w:hAnsi="Times New Roman" w:cs="Times New Roman"/>
          <w:sz w:val="20"/>
          <w:szCs w:val="20"/>
        </w:rPr>
        <w:t>.</w:t>
      </w:r>
      <w:r w:rsidR="00F5792C">
        <w:rPr>
          <w:rFonts w:ascii="Times New Roman" w:hAnsi="Times New Roman" w:cs="Times New Roman"/>
          <w:sz w:val="20"/>
          <w:szCs w:val="20"/>
        </w:rPr>
        <w:t xml:space="preserve"> </w:t>
      </w:r>
      <w:r w:rsidR="00B77543">
        <w:rPr>
          <w:rFonts w:ascii="Times New Roman" w:hAnsi="Times New Roman" w:cs="Times New Roman"/>
          <w:sz w:val="20"/>
          <w:szCs w:val="20"/>
        </w:rPr>
        <w:t xml:space="preserve"> For </w:t>
      </w:r>
      <w:r w:rsidR="00EA687E" w:rsidRPr="00426D96">
        <w:rPr>
          <w:rFonts w:ascii="Times New Roman" w:hAnsi="Times New Roman" w:cs="Times New Roman"/>
          <w:sz w:val="20"/>
          <w:szCs w:val="20"/>
        </w:rPr>
        <w:t xml:space="preserve">any queries in relation to this letter, please call </w:t>
      </w:r>
      <w:r w:rsidR="00101AD4" w:rsidRPr="00426D96">
        <w:rPr>
          <w:rFonts w:ascii="Times New Roman" w:hAnsi="Times New Roman" w:cs="Times New Roman"/>
          <w:sz w:val="20"/>
          <w:szCs w:val="20"/>
        </w:rPr>
        <w:t>the Company’s</w:t>
      </w:r>
      <w:r w:rsidR="00742D80">
        <w:rPr>
          <w:rFonts w:ascii="Times New Roman" w:hAnsi="Times New Roman" w:cs="Times New Roman"/>
          <w:sz w:val="20"/>
          <w:szCs w:val="20"/>
        </w:rPr>
        <w:t xml:space="preserve"> H</w:t>
      </w:r>
      <w:r w:rsidR="005B2B16" w:rsidRPr="00426D96">
        <w:rPr>
          <w:rFonts w:ascii="Times New Roman" w:hAnsi="Times New Roman" w:cs="Times New Roman"/>
          <w:sz w:val="20"/>
          <w:szCs w:val="20"/>
        </w:rPr>
        <w:t xml:space="preserve"> </w:t>
      </w:r>
      <w:r w:rsidR="00ED5EA9">
        <w:rPr>
          <w:rFonts w:ascii="Times New Roman" w:hAnsi="Times New Roman" w:cs="Times New Roman"/>
          <w:sz w:val="20"/>
          <w:szCs w:val="20"/>
        </w:rPr>
        <w:t>S</w:t>
      </w:r>
      <w:r w:rsidR="00101AD4" w:rsidRPr="00426D96">
        <w:rPr>
          <w:rFonts w:ascii="Times New Roman" w:hAnsi="Times New Roman" w:cs="Times New Roman"/>
          <w:sz w:val="20"/>
          <w:szCs w:val="20"/>
        </w:rPr>
        <w:t>hare registrar</w:t>
      </w:r>
      <w:r w:rsidR="00322A73" w:rsidRPr="00426D96">
        <w:rPr>
          <w:rFonts w:ascii="Times New Roman" w:hAnsi="Times New Roman" w:cs="Times New Roman"/>
          <w:sz w:val="20"/>
          <w:szCs w:val="20"/>
        </w:rPr>
        <w:t xml:space="preserve">, </w:t>
      </w:r>
      <w:r w:rsidR="00742D80" w:rsidRPr="00742D80">
        <w:rPr>
          <w:rFonts w:ascii="Times New Roman" w:hAnsi="Times New Roman" w:cs="Times New Roman"/>
          <w:sz w:val="20"/>
          <w:szCs w:val="20"/>
        </w:rPr>
        <w:t>Tricor Investor Services Limited</w:t>
      </w:r>
      <w:r w:rsidR="00322A73" w:rsidRPr="00426D96">
        <w:rPr>
          <w:rFonts w:ascii="Times New Roman" w:hAnsi="Times New Roman" w:cs="Times New Roman"/>
          <w:sz w:val="20"/>
          <w:szCs w:val="20"/>
        </w:rPr>
        <w:t>,</w:t>
      </w:r>
      <w:r w:rsidR="00101AD4" w:rsidRPr="00426D96">
        <w:rPr>
          <w:rFonts w:ascii="Times New Roman" w:hAnsi="Times New Roman" w:cs="Times New Roman"/>
          <w:sz w:val="20"/>
          <w:szCs w:val="20"/>
        </w:rPr>
        <w:t xml:space="preserve"> </w:t>
      </w:r>
      <w:r w:rsidR="00EA687E" w:rsidRPr="00426D96">
        <w:rPr>
          <w:rFonts w:ascii="Times New Roman" w:hAnsi="Times New Roman" w:cs="Times New Roman"/>
          <w:sz w:val="20"/>
          <w:szCs w:val="20"/>
        </w:rPr>
        <w:t xml:space="preserve">at </w:t>
      </w:r>
      <w:r w:rsidR="00274F84">
        <w:rPr>
          <w:rFonts w:ascii="Times New Roman" w:hAnsi="Times New Roman" w:cs="Times New Roman"/>
          <w:sz w:val="20"/>
          <w:szCs w:val="20"/>
        </w:rPr>
        <w:t xml:space="preserve">(852) </w:t>
      </w:r>
      <w:r w:rsidR="00ED589A" w:rsidRPr="00426D96">
        <w:rPr>
          <w:rFonts w:ascii="Times New Roman" w:hAnsi="Times New Roman" w:cs="Times New Roman"/>
          <w:sz w:val="20"/>
          <w:szCs w:val="20"/>
        </w:rPr>
        <w:t>2980 1333</w:t>
      </w:r>
      <w:r w:rsidR="00EA687E" w:rsidRPr="00426D96">
        <w:rPr>
          <w:rFonts w:ascii="Times New Roman" w:hAnsi="Times New Roman" w:cs="Times New Roman"/>
          <w:sz w:val="20"/>
          <w:szCs w:val="20"/>
        </w:rPr>
        <w:t xml:space="preserve"> during business </w:t>
      </w:r>
      <w:r w:rsidR="0093681B" w:rsidRPr="00426D96">
        <w:rPr>
          <w:rFonts w:ascii="Times New Roman" w:hAnsi="Times New Roman" w:cs="Times New Roman"/>
          <w:sz w:val="20"/>
          <w:szCs w:val="20"/>
        </w:rPr>
        <w:t>hours</w:t>
      </w:r>
      <w:r w:rsidR="00EA687E" w:rsidRPr="00426D96">
        <w:rPr>
          <w:rFonts w:ascii="Times New Roman" w:hAnsi="Times New Roman" w:cs="Times New Roman"/>
          <w:sz w:val="20"/>
          <w:szCs w:val="20"/>
        </w:rPr>
        <w:t xml:space="preserve"> from 9:00 a.m. to </w:t>
      </w:r>
      <w:r w:rsidR="00477F13" w:rsidRPr="00426D96">
        <w:rPr>
          <w:rFonts w:ascii="Times New Roman" w:hAnsi="Times New Roman" w:cs="Times New Roman"/>
          <w:sz w:val="20"/>
          <w:szCs w:val="20"/>
        </w:rPr>
        <w:t>6</w:t>
      </w:r>
      <w:r w:rsidR="00066250" w:rsidRPr="00426D96">
        <w:rPr>
          <w:rFonts w:ascii="Times New Roman" w:hAnsi="Times New Roman" w:cs="Times New Roman"/>
          <w:sz w:val="20"/>
          <w:szCs w:val="20"/>
        </w:rPr>
        <w:t>:0</w:t>
      </w:r>
      <w:r w:rsidR="00EA687E" w:rsidRPr="00426D96">
        <w:rPr>
          <w:rFonts w:ascii="Times New Roman" w:hAnsi="Times New Roman" w:cs="Times New Roman"/>
          <w:sz w:val="20"/>
          <w:szCs w:val="20"/>
        </w:rPr>
        <w:t>0 p.m. from Monday to Friday, excluding Hong Kong public holidays</w:t>
      </w:r>
      <w:r w:rsidR="001F49A9" w:rsidRPr="001F49A9">
        <w:rPr>
          <w:rFonts w:ascii="Times New Roman" w:hAnsi="Times New Roman" w:cs="Times New Roman" w:hint="eastAsia"/>
          <w:sz w:val="20"/>
          <w:szCs w:val="20"/>
        </w:rPr>
        <w:t>, or by sending an email to</w:t>
      </w:r>
      <w:r w:rsidR="00797A9C">
        <w:rPr>
          <w:rFonts w:ascii="Times New Roman" w:hAnsi="Times New Roman" w:cs="Times New Roman"/>
          <w:sz w:val="20"/>
          <w:szCs w:val="20"/>
        </w:rPr>
        <w:t xml:space="preserve"> </w:t>
      </w:r>
      <w:r w:rsidR="004B644C" w:rsidRPr="004B644C">
        <w:rPr>
          <w:rFonts w:ascii="Times New Roman" w:hAnsi="Times New Roman" w:cs="Times New Roman"/>
          <w:sz w:val="20"/>
          <w:szCs w:val="20"/>
        </w:rPr>
        <w:t>1973</w:t>
      </w:r>
      <w:r w:rsidR="004515E2" w:rsidRPr="00BC7F9B">
        <w:rPr>
          <w:rFonts w:ascii="Times New Roman" w:hAnsi="Times New Roman" w:cs="Times New Roman"/>
          <w:sz w:val="20"/>
          <w:szCs w:val="20"/>
        </w:rPr>
        <w:t>-ecom@hk.tricorglobal.com</w:t>
      </w:r>
      <w:r w:rsidR="001F49A9" w:rsidRPr="001F49A9">
        <w:rPr>
          <w:rFonts w:ascii="Times New Roman" w:hAnsi="Times New Roman" w:cs="Times New Roman" w:hint="eastAsia"/>
          <w:sz w:val="20"/>
          <w:szCs w:val="20"/>
        </w:rPr>
        <w:t>.</w:t>
      </w:r>
    </w:p>
    <w:p w14:paraId="2DD35C15" w14:textId="56DB6A3B" w:rsidR="00D56BBF" w:rsidRDefault="00D56BBF" w:rsidP="0047176A">
      <w:pPr>
        <w:ind w:firstLine="113"/>
        <w:jc w:val="both"/>
        <w:rPr>
          <w:rFonts w:ascii="Times New Roman" w:hAnsi="Times New Roman" w:cs="Times New Roman"/>
          <w:sz w:val="20"/>
          <w:szCs w:val="20"/>
        </w:rPr>
      </w:pPr>
    </w:p>
    <w:p w14:paraId="55108B09" w14:textId="77777777" w:rsidR="005D5CCB" w:rsidRPr="00426D96" w:rsidRDefault="005D5CCB" w:rsidP="0047176A">
      <w:pPr>
        <w:ind w:firstLine="113"/>
        <w:jc w:val="both"/>
        <w:rPr>
          <w:rFonts w:ascii="Times New Roman" w:hAnsi="Times New Roman" w:cs="Times New Roman"/>
          <w:sz w:val="20"/>
          <w:szCs w:val="20"/>
        </w:rPr>
      </w:pPr>
    </w:p>
    <w:p w14:paraId="31E717CF" w14:textId="6679869B" w:rsidR="00461BF7" w:rsidRPr="009040FA" w:rsidRDefault="00461BF7" w:rsidP="00CF6265">
      <w:pPr>
        <w:spacing w:after="0"/>
        <w:jc w:val="both"/>
        <w:rPr>
          <w:rFonts w:ascii="Times New Roman" w:hAnsi="Times New Roman" w:cs="Times New Roman"/>
          <w:i/>
          <w:iCs/>
          <w:sz w:val="20"/>
          <w:szCs w:val="20"/>
        </w:rPr>
      </w:pPr>
      <w:r w:rsidRPr="004A5BAD">
        <w:rPr>
          <w:rFonts w:ascii="Times New Roman" w:hAnsi="Times New Roman" w:cs="Times New Roman"/>
          <w:i/>
          <w:iCs/>
          <w:sz w:val="20"/>
          <w:szCs w:val="20"/>
          <w:vertAlign w:val="superscript"/>
        </w:rPr>
        <w:t>1</w:t>
      </w:r>
      <w:r w:rsidR="004A5BAD">
        <w:rPr>
          <w:rFonts w:ascii="Times New Roman" w:hAnsi="Times New Roman" w:cs="Times New Roman"/>
          <w:i/>
          <w:iCs/>
          <w:sz w:val="20"/>
          <w:szCs w:val="20"/>
          <w:vertAlign w:val="superscript"/>
        </w:rPr>
        <w:t xml:space="preserve"> </w:t>
      </w:r>
      <w:r w:rsidRPr="004A5BAD">
        <w:rPr>
          <w:rFonts w:ascii="Times New Roman" w:hAnsi="Times New Roman" w:cs="Times New Roman"/>
          <w:i/>
          <w:iCs/>
          <w:sz w:val="20"/>
          <w:szCs w:val="20"/>
        </w:rPr>
        <w:t>With effect from 31 December 2023.</w:t>
      </w:r>
      <w:r w:rsidR="009040FA">
        <w:rPr>
          <w:rFonts w:ascii="Times New Roman" w:hAnsi="Times New Roman" w:cs="Times New Roman"/>
          <w:i/>
          <w:iCs/>
          <w:sz w:val="20"/>
          <w:szCs w:val="20"/>
        </w:rPr>
        <w:t xml:space="preserve"> </w:t>
      </w:r>
    </w:p>
    <w:p w14:paraId="0438CA3F" w14:textId="77777777" w:rsidR="00CF6265" w:rsidRPr="004A5BAD" w:rsidRDefault="00CF6265" w:rsidP="00CF6265">
      <w:pPr>
        <w:spacing w:after="0"/>
        <w:jc w:val="both"/>
        <w:rPr>
          <w:rFonts w:ascii="Times New Roman" w:hAnsi="Times New Roman" w:cs="Times New Roman"/>
          <w:i/>
          <w:iCs/>
          <w:sz w:val="20"/>
          <w:szCs w:val="20"/>
        </w:rPr>
      </w:pPr>
    </w:p>
    <w:p w14:paraId="2080537E" w14:textId="775EAE7F" w:rsidR="00D56BBF" w:rsidRPr="004A5BAD" w:rsidRDefault="00461BF7" w:rsidP="00CF6265">
      <w:pPr>
        <w:spacing w:after="0"/>
        <w:jc w:val="both"/>
        <w:rPr>
          <w:rFonts w:ascii="Times New Roman" w:hAnsi="Times New Roman" w:cs="Times New Roman"/>
          <w:i/>
          <w:iCs/>
          <w:sz w:val="20"/>
          <w:szCs w:val="20"/>
        </w:rPr>
      </w:pPr>
      <w:r w:rsidRPr="004A5BAD">
        <w:rPr>
          <w:rFonts w:ascii="Times New Roman" w:hAnsi="Times New Roman" w:cs="Times New Roman"/>
          <w:i/>
          <w:iCs/>
          <w:sz w:val="20"/>
          <w:szCs w:val="20"/>
          <w:vertAlign w:val="superscript"/>
        </w:rPr>
        <w:t>2</w:t>
      </w:r>
      <w:r w:rsidR="004A5BAD">
        <w:rPr>
          <w:rFonts w:ascii="Times New Roman" w:hAnsi="Times New Roman" w:cs="Times New Roman"/>
          <w:i/>
          <w:iCs/>
          <w:sz w:val="20"/>
          <w:szCs w:val="20"/>
          <w:vertAlign w:val="superscript"/>
        </w:rPr>
        <w:t xml:space="preserve"> </w:t>
      </w:r>
      <w:r w:rsidR="00D56BBF" w:rsidRPr="004A5BAD">
        <w:rPr>
          <w:rFonts w:ascii="Times New Roman" w:hAnsi="Times New Roman" w:cs="Times New Roman"/>
          <w:i/>
          <w:iCs/>
          <w:sz w:val="20"/>
          <w:szCs w:val="20"/>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the quarterly report, if any; (d) a notice of meeting; (e) a listing document; (f) a circular; and (g) a proxy form.</w:t>
      </w:r>
    </w:p>
    <w:p w14:paraId="456F90B3" w14:textId="77777777" w:rsidR="00CF6265" w:rsidRPr="004A5BAD" w:rsidRDefault="00CF6265" w:rsidP="00CF6265">
      <w:pPr>
        <w:spacing w:after="0"/>
        <w:jc w:val="both"/>
        <w:rPr>
          <w:rFonts w:ascii="Times New Roman" w:hAnsi="Times New Roman" w:cs="Times New Roman"/>
          <w:i/>
          <w:iCs/>
          <w:sz w:val="20"/>
          <w:szCs w:val="20"/>
        </w:rPr>
      </w:pPr>
    </w:p>
    <w:p w14:paraId="14A8B96D" w14:textId="34A7FFCD" w:rsidR="00CF6265" w:rsidRPr="004A5BAD" w:rsidRDefault="00CF6265" w:rsidP="00CF6265">
      <w:pPr>
        <w:spacing w:after="0"/>
        <w:jc w:val="both"/>
        <w:rPr>
          <w:rFonts w:ascii="Times New Roman" w:hAnsi="Times New Roman" w:cs="Times New Roman"/>
          <w:i/>
          <w:iCs/>
          <w:sz w:val="20"/>
          <w:szCs w:val="20"/>
        </w:rPr>
      </w:pPr>
      <w:r w:rsidRPr="004A5BAD">
        <w:rPr>
          <w:rFonts w:ascii="Times New Roman" w:hAnsi="Times New Roman" w:cs="Times New Roman"/>
          <w:i/>
          <w:iCs/>
          <w:sz w:val="20"/>
          <w:szCs w:val="20"/>
          <w:vertAlign w:val="superscript"/>
        </w:rPr>
        <w:t>3</w:t>
      </w:r>
      <w:r w:rsidR="004A5BAD">
        <w:rPr>
          <w:rFonts w:ascii="Times New Roman" w:hAnsi="Times New Roman" w:cs="Times New Roman"/>
          <w:i/>
          <w:iCs/>
          <w:sz w:val="20"/>
          <w:szCs w:val="20"/>
          <w:vertAlign w:val="superscript"/>
        </w:rPr>
        <w:t xml:space="preserve"> </w:t>
      </w:r>
      <w:r w:rsidR="008269C5" w:rsidRPr="004A5BAD">
        <w:rPr>
          <w:rFonts w:ascii="Times New Roman" w:hAnsi="Times New Roman" w:cs="Times New Roman"/>
          <w:i/>
          <w:iCs/>
          <w:sz w:val="20"/>
          <w:szCs w:val="20"/>
        </w:rPr>
        <w:t>H</w:t>
      </w:r>
      <w:r w:rsidR="008B443C" w:rsidRPr="004A5BAD">
        <w:rPr>
          <w:rFonts w:ascii="Times New Roman" w:hAnsi="Times New Roman" w:cs="Times New Roman"/>
          <w:i/>
          <w:iCs/>
          <w:sz w:val="20"/>
          <w:szCs w:val="20"/>
        </w:rPr>
        <w:t xml:space="preserve">older(s) of the Share(s) of the Company. </w:t>
      </w:r>
      <w:r w:rsidR="006F7B31" w:rsidRPr="009040FA">
        <w:rPr>
          <w:rFonts w:ascii="Times New Roman" w:hAnsi="Times New Roman" w:cs="Times New Roman"/>
          <w:i/>
          <w:iCs/>
          <w:sz w:val="20"/>
          <w:szCs w:val="20"/>
        </w:rPr>
        <w:t xml:space="preserve">Shareholder(s) </w:t>
      </w:r>
      <w:r w:rsidR="006F7B31" w:rsidRPr="009040FA">
        <w:rPr>
          <w:rFonts w:ascii="Times New Roman" w:hAnsi="Times New Roman" w:cs="Times New Roman" w:hint="eastAsia"/>
          <w:i/>
          <w:iCs/>
          <w:sz w:val="20"/>
          <w:szCs w:val="20"/>
        </w:rPr>
        <w:t>i</w:t>
      </w:r>
      <w:r w:rsidR="006F7B31" w:rsidRPr="009040FA">
        <w:rPr>
          <w:rFonts w:ascii="Times New Roman" w:hAnsi="Times New Roman" w:cs="Times New Roman"/>
          <w:i/>
          <w:iCs/>
          <w:sz w:val="20"/>
          <w:szCs w:val="20"/>
        </w:rPr>
        <w:t xml:space="preserve">n this document means </w:t>
      </w:r>
      <w:r w:rsidR="006F7B31" w:rsidRPr="004A5BAD">
        <w:rPr>
          <w:rFonts w:ascii="Times New Roman" w:hAnsi="Times New Roman" w:cs="Times New Roman"/>
          <w:i/>
          <w:iCs/>
          <w:sz w:val="20"/>
          <w:szCs w:val="20"/>
        </w:rPr>
        <w:t xml:space="preserve">Holder(s) of the </w:t>
      </w:r>
      <w:r w:rsidR="006F7B31">
        <w:rPr>
          <w:rFonts w:ascii="Times New Roman" w:hAnsi="Times New Roman" w:cs="Times New Roman"/>
          <w:i/>
          <w:iCs/>
          <w:sz w:val="20"/>
          <w:szCs w:val="20"/>
        </w:rPr>
        <w:t xml:space="preserve">H </w:t>
      </w:r>
      <w:r w:rsidR="006F7B31" w:rsidRPr="004A5BAD">
        <w:rPr>
          <w:rFonts w:ascii="Times New Roman" w:hAnsi="Times New Roman" w:cs="Times New Roman"/>
          <w:i/>
          <w:iCs/>
          <w:sz w:val="20"/>
          <w:szCs w:val="20"/>
        </w:rPr>
        <w:t>Share(s) of the Company</w:t>
      </w:r>
      <w:r w:rsidR="006F7B31">
        <w:rPr>
          <w:rFonts w:ascii="Times New Roman" w:hAnsi="Times New Roman" w:cs="Times New Roman"/>
          <w:i/>
          <w:iCs/>
          <w:sz w:val="20"/>
          <w:szCs w:val="20"/>
        </w:rPr>
        <w:t>.</w:t>
      </w:r>
    </w:p>
    <w:p w14:paraId="13DDB221" w14:textId="77777777" w:rsidR="00CF6265" w:rsidRPr="004A5BAD" w:rsidRDefault="00CF6265" w:rsidP="00CF6265">
      <w:pPr>
        <w:spacing w:after="0"/>
        <w:jc w:val="both"/>
        <w:rPr>
          <w:rFonts w:ascii="Times New Roman" w:hAnsi="Times New Roman" w:cs="Times New Roman"/>
          <w:i/>
          <w:iCs/>
          <w:sz w:val="20"/>
          <w:szCs w:val="20"/>
        </w:rPr>
      </w:pPr>
    </w:p>
    <w:p w14:paraId="760FD5A6" w14:textId="2800018F" w:rsidR="00D56BBF" w:rsidRPr="004A5BAD" w:rsidRDefault="00E26AE8" w:rsidP="00CF6265">
      <w:pPr>
        <w:spacing w:after="0"/>
        <w:jc w:val="both"/>
        <w:rPr>
          <w:rFonts w:ascii="Times New Roman" w:hAnsi="Times New Roman" w:cs="Times New Roman"/>
          <w:i/>
          <w:iCs/>
          <w:sz w:val="20"/>
          <w:szCs w:val="20"/>
        </w:rPr>
      </w:pPr>
      <w:r w:rsidRPr="004A5BAD">
        <w:rPr>
          <w:rFonts w:ascii="Times New Roman" w:hAnsi="Times New Roman" w:cs="Times New Roman"/>
          <w:i/>
          <w:iCs/>
          <w:sz w:val="20"/>
          <w:szCs w:val="20"/>
          <w:vertAlign w:val="superscript"/>
        </w:rPr>
        <w:t>4</w:t>
      </w:r>
      <w:r w:rsidR="004A5BAD">
        <w:rPr>
          <w:rFonts w:ascii="Times New Roman" w:hAnsi="Times New Roman" w:cs="Times New Roman"/>
          <w:i/>
          <w:iCs/>
          <w:sz w:val="20"/>
          <w:szCs w:val="20"/>
          <w:vertAlign w:val="superscript"/>
        </w:rPr>
        <w:t xml:space="preserve"> </w:t>
      </w:r>
      <w:r w:rsidR="00D56BBF" w:rsidRPr="004A5BAD">
        <w:rPr>
          <w:rFonts w:ascii="Times New Roman" w:hAnsi="Times New Roman" w:cs="Times New Roman"/>
          <w:i/>
          <w:iCs/>
          <w:sz w:val="20"/>
          <w:szCs w:val="20"/>
        </w:rPr>
        <w:t xml:space="preserve">Actionable Corporate Communications refer to any corporate communications that seek instructions from the </w:t>
      </w:r>
      <w:r w:rsidR="004C71BB" w:rsidRPr="004A5BAD">
        <w:rPr>
          <w:rFonts w:ascii="Times New Roman" w:hAnsi="Times New Roman" w:cs="Times New Roman"/>
          <w:i/>
          <w:iCs/>
          <w:sz w:val="20"/>
          <w:szCs w:val="20"/>
        </w:rPr>
        <w:t>S</w:t>
      </w:r>
      <w:r w:rsidR="00D56BBF" w:rsidRPr="004A5BAD">
        <w:rPr>
          <w:rFonts w:ascii="Times New Roman" w:hAnsi="Times New Roman" w:cs="Times New Roman"/>
          <w:i/>
          <w:iCs/>
          <w:sz w:val="20"/>
          <w:szCs w:val="20"/>
        </w:rPr>
        <w:t>hareholders of the Company on how they wish to exercise their rights</w:t>
      </w:r>
      <w:r w:rsidR="00513C3C" w:rsidRPr="004A5BAD">
        <w:rPr>
          <w:rFonts w:ascii="Times New Roman" w:hAnsi="Times New Roman" w:cs="Times New Roman"/>
          <w:i/>
          <w:iCs/>
          <w:sz w:val="20"/>
          <w:szCs w:val="20"/>
        </w:rPr>
        <w:t xml:space="preserve"> or make elections</w:t>
      </w:r>
      <w:r w:rsidR="00D56BBF" w:rsidRPr="004A5BAD">
        <w:rPr>
          <w:rFonts w:ascii="Times New Roman" w:hAnsi="Times New Roman" w:cs="Times New Roman"/>
          <w:i/>
          <w:iCs/>
          <w:sz w:val="20"/>
          <w:szCs w:val="20"/>
        </w:rPr>
        <w:t xml:space="preserve"> as the Company’s </w:t>
      </w:r>
      <w:r w:rsidR="004C71BB" w:rsidRPr="004A5BAD">
        <w:rPr>
          <w:rFonts w:ascii="Times New Roman" w:hAnsi="Times New Roman" w:cs="Times New Roman"/>
          <w:i/>
          <w:iCs/>
          <w:sz w:val="20"/>
          <w:szCs w:val="20"/>
        </w:rPr>
        <w:t>S</w:t>
      </w:r>
      <w:r w:rsidR="00D56BBF" w:rsidRPr="004A5BAD">
        <w:rPr>
          <w:rFonts w:ascii="Times New Roman" w:hAnsi="Times New Roman" w:cs="Times New Roman"/>
          <w:i/>
          <w:iCs/>
          <w:sz w:val="20"/>
          <w:szCs w:val="20"/>
        </w:rPr>
        <w:t>hareholders.</w:t>
      </w:r>
    </w:p>
    <w:p w14:paraId="2D8C07E2" w14:textId="77777777" w:rsidR="00CF6265" w:rsidRPr="004A5BAD" w:rsidRDefault="00CF6265" w:rsidP="00CF6265">
      <w:pPr>
        <w:spacing w:after="0"/>
        <w:jc w:val="both"/>
        <w:rPr>
          <w:rFonts w:ascii="Times New Roman" w:hAnsi="Times New Roman" w:cs="Times New Roman"/>
          <w:i/>
          <w:iCs/>
          <w:sz w:val="20"/>
          <w:szCs w:val="20"/>
        </w:rPr>
      </w:pPr>
    </w:p>
    <w:p w14:paraId="58842914" w14:textId="33B26495" w:rsidR="00D56BBF" w:rsidRPr="004A5BAD" w:rsidRDefault="00E51219" w:rsidP="00CF6265">
      <w:pPr>
        <w:spacing w:after="0"/>
        <w:jc w:val="both"/>
        <w:rPr>
          <w:rFonts w:ascii="Times New Roman" w:hAnsi="Times New Roman" w:cs="Times New Roman"/>
          <w:i/>
          <w:iCs/>
          <w:sz w:val="20"/>
          <w:szCs w:val="20"/>
        </w:rPr>
      </w:pPr>
      <w:r w:rsidRPr="004A5BAD">
        <w:rPr>
          <w:rFonts w:ascii="Times New Roman" w:hAnsi="Times New Roman" w:cs="Times New Roman"/>
          <w:i/>
          <w:iCs/>
          <w:sz w:val="20"/>
          <w:szCs w:val="20"/>
          <w:vertAlign w:val="superscript"/>
        </w:rPr>
        <w:t>5</w:t>
      </w:r>
      <w:r w:rsidR="004A5BAD">
        <w:rPr>
          <w:rFonts w:ascii="Times New Roman" w:hAnsi="Times New Roman" w:cs="Times New Roman"/>
          <w:i/>
          <w:iCs/>
          <w:sz w:val="20"/>
          <w:szCs w:val="20"/>
          <w:vertAlign w:val="superscript"/>
        </w:rPr>
        <w:t xml:space="preserve"> </w:t>
      </w:r>
      <w:r w:rsidR="00D56BBF" w:rsidRPr="004A5BAD">
        <w:rPr>
          <w:rFonts w:ascii="Times New Roman" w:hAnsi="Times New Roman" w:cs="Times New Roman"/>
          <w:i/>
          <w:iCs/>
          <w:sz w:val="20"/>
          <w:szCs w:val="20"/>
        </w:rPr>
        <w:t xml:space="preserve">It is </w:t>
      </w:r>
      <w:r w:rsidR="00E650F1" w:rsidRPr="004A5BAD">
        <w:rPr>
          <w:rFonts w:ascii="Times New Roman" w:hAnsi="Times New Roman" w:cs="Times New Roman"/>
          <w:i/>
          <w:iCs/>
          <w:sz w:val="20"/>
          <w:szCs w:val="20"/>
        </w:rPr>
        <w:t>the</w:t>
      </w:r>
      <w:r w:rsidR="00D56BBF" w:rsidRPr="004A5BAD">
        <w:rPr>
          <w:rFonts w:ascii="Times New Roman" w:hAnsi="Times New Roman" w:cs="Times New Roman"/>
          <w:i/>
          <w:iCs/>
          <w:sz w:val="20"/>
          <w:szCs w:val="20"/>
        </w:rPr>
        <w:t xml:space="preserve"> responsibility </w:t>
      </w:r>
      <w:r w:rsidR="00E650F1" w:rsidRPr="004A5BAD">
        <w:rPr>
          <w:rFonts w:ascii="Times New Roman" w:hAnsi="Times New Roman" w:cs="Times New Roman"/>
          <w:i/>
          <w:iCs/>
          <w:sz w:val="20"/>
          <w:szCs w:val="20"/>
        </w:rPr>
        <w:t xml:space="preserve">of a Shareholder </w:t>
      </w:r>
      <w:r w:rsidR="00D56BBF" w:rsidRPr="004A5BAD">
        <w:rPr>
          <w:rFonts w:ascii="Times New Roman" w:hAnsi="Times New Roman" w:cs="Times New Roman"/>
          <w:i/>
          <w:iCs/>
          <w:sz w:val="20"/>
          <w:szCs w:val="20"/>
        </w:rPr>
        <w:t xml:space="preserve">to provide email address that is functional.  The Company will be considered to have complied with the Listing Rules if it </w:t>
      </w:r>
      <w:r w:rsidR="007E6FAF" w:rsidRPr="004A5BAD">
        <w:rPr>
          <w:rFonts w:ascii="Times New Roman" w:hAnsi="Times New Roman" w:cs="Times New Roman"/>
          <w:i/>
          <w:iCs/>
          <w:sz w:val="20"/>
          <w:szCs w:val="20"/>
        </w:rPr>
        <w:t xml:space="preserve">sends Actionable Corporate Communications to the email address provided by a </w:t>
      </w:r>
      <w:r w:rsidR="004C71BB" w:rsidRPr="004A5BAD">
        <w:rPr>
          <w:rFonts w:ascii="Times New Roman" w:hAnsi="Times New Roman" w:cs="Times New Roman"/>
          <w:i/>
          <w:iCs/>
          <w:sz w:val="20"/>
          <w:szCs w:val="20"/>
        </w:rPr>
        <w:t>S</w:t>
      </w:r>
      <w:r w:rsidR="007E6FAF" w:rsidRPr="004A5BAD">
        <w:rPr>
          <w:rFonts w:ascii="Times New Roman" w:hAnsi="Times New Roman" w:cs="Times New Roman"/>
          <w:i/>
          <w:iCs/>
          <w:sz w:val="20"/>
          <w:szCs w:val="20"/>
        </w:rPr>
        <w:t>hareholder without receiving any “non-delivery message”.</w:t>
      </w:r>
    </w:p>
    <w:p w14:paraId="28C94F48" w14:textId="77777777" w:rsidR="00E51219" w:rsidRPr="004A5BAD" w:rsidRDefault="00E51219" w:rsidP="00CF6265">
      <w:pPr>
        <w:spacing w:after="0"/>
        <w:jc w:val="both"/>
        <w:rPr>
          <w:rFonts w:ascii="Times New Roman" w:hAnsi="Times New Roman" w:cs="Times New Roman"/>
          <w:i/>
          <w:iCs/>
          <w:sz w:val="20"/>
          <w:szCs w:val="20"/>
        </w:rPr>
      </w:pPr>
    </w:p>
    <w:p w14:paraId="06D0A76E" w14:textId="0472B357" w:rsidR="00E51219" w:rsidRPr="004A5BAD" w:rsidRDefault="00E51219" w:rsidP="00E51219">
      <w:pPr>
        <w:spacing w:after="0"/>
        <w:jc w:val="both"/>
        <w:rPr>
          <w:rFonts w:ascii="Times New Roman" w:hAnsi="Times New Roman" w:cs="Times New Roman"/>
          <w:i/>
          <w:iCs/>
          <w:sz w:val="20"/>
          <w:szCs w:val="20"/>
        </w:rPr>
      </w:pPr>
      <w:r w:rsidRPr="004A5BAD">
        <w:rPr>
          <w:rFonts w:ascii="Times New Roman" w:hAnsi="Times New Roman" w:cs="Times New Roman"/>
          <w:i/>
          <w:iCs/>
          <w:sz w:val="20"/>
          <w:szCs w:val="20"/>
          <w:vertAlign w:val="superscript"/>
        </w:rPr>
        <w:lastRenderedPageBreak/>
        <w:t>6</w:t>
      </w:r>
      <w:r w:rsidR="004A5BAD">
        <w:rPr>
          <w:rFonts w:ascii="Times New Roman" w:hAnsi="Times New Roman" w:cs="Times New Roman"/>
          <w:i/>
          <w:iCs/>
          <w:sz w:val="20"/>
          <w:szCs w:val="20"/>
          <w:vertAlign w:val="superscript"/>
        </w:rPr>
        <w:t xml:space="preserve"> </w:t>
      </w:r>
      <w:r w:rsidRPr="004A5BAD">
        <w:rPr>
          <w:rFonts w:ascii="Times New Roman" w:hAnsi="Times New Roman" w:cs="Times New Roman"/>
          <w:i/>
          <w:iCs/>
          <w:sz w:val="20"/>
          <w:szCs w:val="20"/>
        </w:rPr>
        <w:t xml:space="preserve">The version of Corporate Communications </w:t>
      </w:r>
      <w:r w:rsidR="00E650F1" w:rsidRPr="004A5BAD">
        <w:rPr>
          <w:rFonts w:ascii="Times New Roman" w:hAnsi="Times New Roman" w:cs="Times New Roman"/>
          <w:i/>
          <w:iCs/>
          <w:sz w:val="20"/>
          <w:szCs w:val="20"/>
        </w:rPr>
        <w:t>being</w:t>
      </w:r>
      <w:r w:rsidRPr="004A5BAD">
        <w:rPr>
          <w:rFonts w:ascii="Times New Roman" w:hAnsi="Times New Roman" w:cs="Times New Roman"/>
          <w:i/>
          <w:iCs/>
          <w:sz w:val="20"/>
          <w:szCs w:val="20"/>
        </w:rPr>
        <w:t xml:space="preserve"> published, in both English and Chinese, on the Company’s website</w:t>
      </w:r>
      <w:r w:rsidR="00E650F1" w:rsidRPr="004A5BAD">
        <w:rPr>
          <w:rFonts w:ascii="Times New Roman" w:hAnsi="Times New Roman" w:cs="Times New Roman"/>
          <w:i/>
          <w:iCs/>
          <w:sz w:val="20"/>
          <w:szCs w:val="20"/>
        </w:rPr>
        <w:t>.</w:t>
      </w:r>
    </w:p>
    <w:p w14:paraId="129DFCBA" w14:textId="77777777" w:rsidR="002C74CC" w:rsidRPr="00426D96" w:rsidRDefault="002C74CC" w:rsidP="0047176A">
      <w:pPr>
        <w:ind w:firstLine="113"/>
        <w:rPr>
          <w:rFonts w:ascii="Times New Roman" w:hAnsi="Times New Roman" w:cs="Times New Roman"/>
          <w:sz w:val="20"/>
          <w:szCs w:val="20"/>
        </w:rPr>
      </w:pPr>
    </w:p>
    <w:p w14:paraId="22A5DFC8" w14:textId="3C4C878E" w:rsidR="00990C37" w:rsidRPr="00742D80" w:rsidRDefault="00057107" w:rsidP="0089278B">
      <w:pPr>
        <w:tabs>
          <w:tab w:val="center" w:pos="1560"/>
        </w:tabs>
        <w:spacing w:after="0" w:line="240" w:lineRule="auto"/>
        <w:ind w:firstLine="113"/>
        <w:rPr>
          <w:rFonts w:ascii="Times New Roman" w:hAnsi="Times New Roman" w:cs="Times New Roman"/>
          <w:sz w:val="20"/>
          <w:szCs w:val="20"/>
        </w:rPr>
      </w:pPr>
      <w:r>
        <w:rPr>
          <w:rFonts w:ascii="Times New Roman" w:hAnsi="Times New Roman" w:cs="Times New Roman"/>
          <w:sz w:val="20"/>
          <w:szCs w:val="20"/>
        </w:rPr>
        <w:tab/>
      </w:r>
      <w:r w:rsidR="00742D80">
        <w:rPr>
          <w:rFonts w:ascii="Times New Roman" w:hAnsi="Times New Roman" w:cs="Times New Roman"/>
          <w:sz w:val="20"/>
          <w:szCs w:val="20"/>
        </w:rPr>
        <w:t xml:space="preserve">              </w:t>
      </w:r>
      <w:r w:rsidR="00990C37" w:rsidRPr="00742D80">
        <w:rPr>
          <w:rFonts w:ascii="Times New Roman" w:hAnsi="Times New Roman" w:cs="Times New Roman"/>
          <w:sz w:val="20"/>
          <w:szCs w:val="20"/>
        </w:rPr>
        <w:t>By the order of the Board</w:t>
      </w:r>
    </w:p>
    <w:p w14:paraId="20464527" w14:textId="364A5FEA" w:rsidR="00990C37" w:rsidRPr="00742D80" w:rsidRDefault="00057107" w:rsidP="0089278B">
      <w:pPr>
        <w:tabs>
          <w:tab w:val="center" w:pos="1560"/>
        </w:tabs>
        <w:spacing w:after="0" w:line="240" w:lineRule="auto"/>
        <w:ind w:firstLine="113"/>
        <w:rPr>
          <w:rFonts w:ascii="Times New Roman" w:hAnsi="Times New Roman" w:cs="Times New Roman"/>
          <w:b/>
          <w:bCs/>
          <w:sz w:val="20"/>
          <w:szCs w:val="20"/>
        </w:rPr>
      </w:pPr>
      <w:r w:rsidRPr="006F7B31">
        <w:rPr>
          <w:rFonts w:ascii="Times New Roman" w:hAnsi="Times New Roman" w:cs="Times New Roman"/>
          <w:b/>
          <w:bCs/>
          <w:sz w:val="20"/>
          <w:szCs w:val="20"/>
        </w:rPr>
        <w:tab/>
      </w:r>
      <w:r w:rsidR="006F7B31" w:rsidRPr="006F7B31">
        <w:rPr>
          <w:rFonts w:ascii="Times New Roman" w:hAnsi="Times New Roman" w:cs="Times New Roman"/>
          <w:b/>
          <w:bCs/>
          <w:sz w:val="20"/>
          <w:szCs w:val="20"/>
        </w:rPr>
        <w:t>Tian Tu Capital Co., Ltd.</w:t>
      </w:r>
    </w:p>
    <w:p w14:paraId="5DF30F3E" w14:textId="34FBA2F9" w:rsidR="00990C37" w:rsidRPr="00742D80" w:rsidRDefault="00057107" w:rsidP="0089278B">
      <w:pPr>
        <w:tabs>
          <w:tab w:val="center" w:pos="1560"/>
        </w:tabs>
        <w:spacing w:after="0" w:line="240" w:lineRule="auto"/>
        <w:ind w:firstLine="113"/>
        <w:rPr>
          <w:rFonts w:ascii="Times New Roman" w:hAnsi="Times New Roman" w:cs="Times New Roman"/>
          <w:b/>
          <w:bCs/>
          <w:sz w:val="20"/>
          <w:szCs w:val="20"/>
        </w:rPr>
      </w:pPr>
      <w:r w:rsidRPr="00742D80">
        <w:rPr>
          <w:rFonts w:ascii="Times New Roman" w:hAnsi="Times New Roman" w:cs="Times New Roman"/>
          <w:b/>
          <w:bCs/>
          <w:sz w:val="20"/>
          <w:szCs w:val="20"/>
        </w:rPr>
        <w:tab/>
      </w:r>
      <w:r w:rsidR="006F7B31" w:rsidRPr="006F7B31">
        <w:rPr>
          <w:rFonts w:ascii="Times New Roman" w:hAnsi="Times New Roman" w:cs="Times New Roman"/>
          <w:b/>
          <w:bCs/>
          <w:sz w:val="20"/>
          <w:szCs w:val="20"/>
        </w:rPr>
        <w:t>Mr. Wang Yonghua</w:t>
      </w:r>
    </w:p>
    <w:p w14:paraId="58B0833B" w14:textId="71895C70" w:rsidR="00D56BBF" w:rsidRDefault="00057107" w:rsidP="0089278B">
      <w:pPr>
        <w:tabs>
          <w:tab w:val="center" w:pos="1560"/>
        </w:tabs>
        <w:spacing w:after="0" w:line="240" w:lineRule="auto"/>
        <w:ind w:firstLine="113"/>
      </w:pPr>
      <w:r w:rsidRPr="00057107">
        <w:rPr>
          <w:rFonts w:ascii="Times New Roman" w:hAnsi="Times New Roman" w:cs="Times New Roman"/>
          <w:i/>
          <w:iCs/>
          <w:sz w:val="20"/>
          <w:szCs w:val="20"/>
          <w:highlight w:val="magenta"/>
        </w:rPr>
        <w:tab/>
      </w:r>
      <w:r w:rsidR="00742D80">
        <w:rPr>
          <w:rFonts w:ascii="Times New Roman" w:hAnsi="Times New Roman" w:cs="Times New Roman"/>
          <w:i/>
          <w:iCs/>
          <w:sz w:val="20"/>
          <w:szCs w:val="20"/>
        </w:rPr>
        <w:t xml:space="preserve">          </w:t>
      </w:r>
      <w:r w:rsidR="00742D80" w:rsidRPr="00742D80">
        <w:rPr>
          <w:rFonts w:ascii="Times New Roman" w:hAnsi="Times New Roman" w:cs="Times New Roman"/>
          <w:i/>
          <w:iCs/>
          <w:sz w:val="20"/>
          <w:szCs w:val="20"/>
        </w:rPr>
        <w:t>Chairman and Executive Director</w:t>
      </w:r>
    </w:p>
    <w:sectPr w:rsidR="00D56BBF" w:rsidSect="00AC010A">
      <w:headerReference w:type="even" r:id="rId11"/>
      <w:headerReference w:type="default" r:id="rId12"/>
      <w:footerReference w:type="default" r:id="rId13"/>
      <w:headerReference w:type="first" r:id="rId14"/>
      <w:pgSz w:w="11906" w:h="16838" w:code="9"/>
      <w:pgMar w:top="284" w:right="1021" w:bottom="1440" w:left="102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0ADC" w14:textId="77777777" w:rsidR="00A15EF7" w:rsidRDefault="00A15EF7" w:rsidP="003D26AC">
      <w:pPr>
        <w:spacing w:after="0" w:line="240" w:lineRule="auto"/>
      </w:pPr>
      <w:r>
        <w:separator/>
      </w:r>
    </w:p>
  </w:endnote>
  <w:endnote w:type="continuationSeparator" w:id="0">
    <w:p w14:paraId="17A4DE12" w14:textId="77777777" w:rsidR="00A15EF7" w:rsidRDefault="00A15EF7" w:rsidP="003D2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54252"/>
      <w:docPartObj>
        <w:docPartGallery w:val="Page Numbers (Bottom of Page)"/>
        <w:docPartUnique/>
      </w:docPartObj>
    </w:sdtPr>
    <w:sdtEndPr>
      <w:rPr>
        <w:rFonts w:ascii="Times New Roman" w:hAnsi="Times New Roman" w:cs="Times New Roman"/>
        <w:noProof/>
        <w:sz w:val="20"/>
        <w:szCs w:val="20"/>
      </w:rPr>
    </w:sdtEndPr>
    <w:sdtContent>
      <w:p w14:paraId="3AA21F66" w14:textId="737DD55B" w:rsidR="00150D48" w:rsidRPr="006942E7" w:rsidRDefault="006942E7" w:rsidP="006942E7">
        <w:pPr>
          <w:pStyle w:val="Footer"/>
          <w:ind w:left="405"/>
          <w:jc w:val="center"/>
          <w:rPr>
            <w:rFonts w:ascii="Times New Roman" w:hAnsi="Times New Roman" w:cs="Times New Roman"/>
            <w:sz w:val="20"/>
            <w:szCs w:val="20"/>
          </w:rPr>
        </w:pPr>
        <w:r w:rsidRPr="006942E7">
          <w:rPr>
            <w:sz w:val="20"/>
            <w:szCs w:val="20"/>
          </w:rPr>
          <w:t xml:space="preserve">- </w:t>
        </w:r>
        <w:r w:rsidR="00150D48" w:rsidRPr="006942E7">
          <w:rPr>
            <w:rFonts w:ascii="Times New Roman" w:hAnsi="Times New Roman" w:cs="Times New Roman"/>
            <w:sz w:val="20"/>
            <w:szCs w:val="20"/>
          </w:rPr>
          <w:fldChar w:fldCharType="begin"/>
        </w:r>
        <w:r w:rsidR="00150D48" w:rsidRPr="006942E7">
          <w:rPr>
            <w:rFonts w:ascii="Times New Roman" w:hAnsi="Times New Roman" w:cs="Times New Roman"/>
            <w:sz w:val="20"/>
            <w:szCs w:val="20"/>
          </w:rPr>
          <w:instrText xml:space="preserve"> PAGE   \* MERGEFORMAT </w:instrText>
        </w:r>
        <w:r w:rsidR="00150D48" w:rsidRPr="006942E7">
          <w:rPr>
            <w:rFonts w:ascii="Times New Roman" w:hAnsi="Times New Roman" w:cs="Times New Roman"/>
            <w:sz w:val="20"/>
            <w:szCs w:val="20"/>
          </w:rPr>
          <w:fldChar w:fldCharType="separate"/>
        </w:r>
        <w:r w:rsidR="00150D48" w:rsidRPr="006942E7">
          <w:rPr>
            <w:rFonts w:ascii="Times New Roman" w:hAnsi="Times New Roman" w:cs="Times New Roman"/>
            <w:noProof/>
            <w:sz w:val="20"/>
            <w:szCs w:val="20"/>
          </w:rPr>
          <w:t>2</w:t>
        </w:r>
        <w:r w:rsidR="00150D48" w:rsidRPr="006942E7">
          <w:rPr>
            <w:rFonts w:ascii="Times New Roman" w:hAnsi="Times New Roman" w:cs="Times New Roman"/>
            <w:noProof/>
            <w:sz w:val="20"/>
            <w:szCs w:val="20"/>
          </w:rPr>
          <w:fldChar w:fldCharType="end"/>
        </w:r>
        <w:r w:rsidRPr="006942E7">
          <w:rPr>
            <w:rFonts w:ascii="Times New Roman" w:hAnsi="Times New Roman" w:cs="Times New Roman"/>
            <w:noProof/>
            <w:sz w:val="20"/>
            <w:szCs w:val="20"/>
          </w:rPr>
          <w:t xml:space="preserve"> -</w:t>
        </w:r>
      </w:p>
    </w:sdtContent>
  </w:sdt>
  <w:p w14:paraId="1E9178CE" w14:textId="205A1346" w:rsidR="00150D48" w:rsidRDefault="00150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CB26" w14:textId="77777777" w:rsidR="00A15EF7" w:rsidRDefault="00A15EF7" w:rsidP="003D26AC">
      <w:pPr>
        <w:spacing w:after="0" w:line="240" w:lineRule="auto"/>
      </w:pPr>
      <w:r>
        <w:separator/>
      </w:r>
    </w:p>
  </w:footnote>
  <w:footnote w:type="continuationSeparator" w:id="0">
    <w:p w14:paraId="68899414" w14:textId="77777777" w:rsidR="00A15EF7" w:rsidRDefault="00A15EF7" w:rsidP="003D2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269B" w14:textId="1957D9F6" w:rsidR="00F812D1" w:rsidRDefault="00951190">
    <w:pPr>
      <w:pStyle w:val="Header"/>
    </w:pPr>
    <w:r>
      <w:rPr>
        <w:noProof/>
      </w:rPr>
      <mc:AlternateContent>
        <mc:Choice Requires="wps">
          <w:drawing>
            <wp:anchor distT="0" distB="0" distL="114300" distR="114300" simplePos="0" relativeHeight="251657216" behindDoc="1" locked="0" layoutInCell="0" allowOverlap="1" wp14:anchorId="4BE6FF1A" wp14:editId="27D7B56D">
              <wp:simplePos x="0" y="0"/>
              <wp:positionH relativeFrom="margin">
                <wp:align>center</wp:align>
              </wp:positionH>
              <wp:positionV relativeFrom="margin">
                <wp:align>center</wp:align>
              </wp:positionV>
              <wp:extent cx="5050790" cy="3030220"/>
              <wp:effectExtent l="0" t="1104900" r="0" b="636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790"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B44DE" w14:textId="77777777" w:rsidR="00951190" w:rsidRDefault="00951190" w:rsidP="0095119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E6FF1A" id="_x0000_t202" coordsize="21600,21600" o:spt="202" path="m,l,21600r21600,l21600,xe">
              <v:stroke joinstyle="miter"/>
              <v:path gradientshapeok="t" o:connecttype="rect"/>
            </v:shapetype>
            <v:shape id="_x0000_s1029" type="#_x0000_t202" style="position:absolute;margin-left:0;margin-top:0;width:397.7pt;height:238.6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" o:allowincell="f" filled="f" stroked="f">
              <v:stroke joinstyle="round"/>
              <o:lock v:ext="edit" shapetype="t"/>
              <v:textbox style="mso-fit-shape-to-text:t">
                <w:txbxContent>
                  <w:p w14:paraId="341B44DE" w14:textId="77777777" w:rsidR="00951190" w:rsidRDefault="00951190" w:rsidP="0095119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4895" w14:textId="7CAC6D3E" w:rsidR="00F812D1" w:rsidRDefault="00F812D1" w:rsidP="00951190">
    <w:pPr>
      <w:pStyle w:val="Header"/>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BA12" w14:textId="028A0882" w:rsidR="00F812D1" w:rsidRDefault="004D463A">
    <w:pPr>
      <w:pStyle w:val="Header"/>
    </w:pPr>
    <w:r>
      <w:rPr>
        <w:noProof/>
      </w:rPr>
      <w:pict w14:anchorId="79E28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503721E0"/>
    <w:multiLevelType w:val="hybridMultilevel"/>
    <w:tmpl w:val="CDEEE062"/>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71AA5E3E"/>
    <w:multiLevelType w:val="hybridMultilevel"/>
    <w:tmpl w:val="976EC260"/>
    <w:lvl w:ilvl="0" w:tplc="0B704B06">
      <w:start w:val="3"/>
      <w:numFmt w:val="bullet"/>
      <w:lvlText w:val="-"/>
      <w:lvlJc w:val="left"/>
      <w:pPr>
        <w:ind w:left="405" w:hanging="360"/>
      </w:pPr>
      <w:rPr>
        <w:rFonts w:ascii="Calibri" w:eastAsiaTheme="minorEastAsia" w:hAnsi="Calibri" w:cs="Calibri" w:hint="default"/>
      </w:rPr>
    </w:lvl>
    <w:lvl w:ilvl="1" w:tplc="3C090003" w:tentative="1">
      <w:start w:val="1"/>
      <w:numFmt w:val="bullet"/>
      <w:lvlText w:val="o"/>
      <w:lvlJc w:val="left"/>
      <w:pPr>
        <w:ind w:left="1125" w:hanging="360"/>
      </w:pPr>
      <w:rPr>
        <w:rFonts w:ascii="Courier New" w:hAnsi="Courier New" w:cs="Courier New" w:hint="default"/>
      </w:rPr>
    </w:lvl>
    <w:lvl w:ilvl="2" w:tplc="3C090005" w:tentative="1">
      <w:start w:val="1"/>
      <w:numFmt w:val="bullet"/>
      <w:lvlText w:val=""/>
      <w:lvlJc w:val="left"/>
      <w:pPr>
        <w:ind w:left="1845" w:hanging="360"/>
      </w:pPr>
      <w:rPr>
        <w:rFonts w:ascii="Wingdings" w:hAnsi="Wingdings" w:hint="default"/>
      </w:rPr>
    </w:lvl>
    <w:lvl w:ilvl="3" w:tplc="3C090001" w:tentative="1">
      <w:start w:val="1"/>
      <w:numFmt w:val="bullet"/>
      <w:lvlText w:val=""/>
      <w:lvlJc w:val="left"/>
      <w:pPr>
        <w:ind w:left="2565" w:hanging="360"/>
      </w:pPr>
      <w:rPr>
        <w:rFonts w:ascii="Symbol" w:hAnsi="Symbol" w:hint="default"/>
      </w:rPr>
    </w:lvl>
    <w:lvl w:ilvl="4" w:tplc="3C090003" w:tentative="1">
      <w:start w:val="1"/>
      <w:numFmt w:val="bullet"/>
      <w:lvlText w:val="o"/>
      <w:lvlJc w:val="left"/>
      <w:pPr>
        <w:ind w:left="3285" w:hanging="360"/>
      </w:pPr>
      <w:rPr>
        <w:rFonts w:ascii="Courier New" w:hAnsi="Courier New" w:cs="Courier New" w:hint="default"/>
      </w:rPr>
    </w:lvl>
    <w:lvl w:ilvl="5" w:tplc="3C090005" w:tentative="1">
      <w:start w:val="1"/>
      <w:numFmt w:val="bullet"/>
      <w:lvlText w:val=""/>
      <w:lvlJc w:val="left"/>
      <w:pPr>
        <w:ind w:left="4005" w:hanging="360"/>
      </w:pPr>
      <w:rPr>
        <w:rFonts w:ascii="Wingdings" w:hAnsi="Wingdings" w:hint="default"/>
      </w:rPr>
    </w:lvl>
    <w:lvl w:ilvl="6" w:tplc="3C090001" w:tentative="1">
      <w:start w:val="1"/>
      <w:numFmt w:val="bullet"/>
      <w:lvlText w:val=""/>
      <w:lvlJc w:val="left"/>
      <w:pPr>
        <w:ind w:left="4725" w:hanging="360"/>
      </w:pPr>
      <w:rPr>
        <w:rFonts w:ascii="Symbol" w:hAnsi="Symbol" w:hint="default"/>
      </w:rPr>
    </w:lvl>
    <w:lvl w:ilvl="7" w:tplc="3C090003" w:tentative="1">
      <w:start w:val="1"/>
      <w:numFmt w:val="bullet"/>
      <w:lvlText w:val="o"/>
      <w:lvlJc w:val="left"/>
      <w:pPr>
        <w:ind w:left="5445" w:hanging="360"/>
      </w:pPr>
      <w:rPr>
        <w:rFonts w:ascii="Courier New" w:hAnsi="Courier New" w:cs="Courier New" w:hint="default"/>
      </w:rPr>
    </w:lvl>
    <w:lvl w:ilvl="8" w:tplc="3C090005" w:tentative="1">
      <w:start w:val="1"/>
      <w:numFmt w:val="bullet"/>
      <w:lvlText w:val=""/>
      <w:lvlJc w:val="left"/>
      <w:pPr>
        <w:ind w:left="6165" w:hanging="360"/>
      </w:pPr>
      <w:rPr>
        <w:rFonts w:ascii="Wingdings" w:hAnsi="Wingdings" w:hint="default"/>
      </w:rPr>
    </w:lvl>
  </w:abstractNum>
  <w:abstractNum w:abstractNumId="3" w15:restartNumberingAfterBreak="0">
    <w:nsid w:val="7836725E"/>
    <w:multiLevelType w:val="hybridMultilevel"/>
    <w:tmpl w:val="A4B08F30"/>
    <w:lvl w:ilvl="0" w:tplc="E490EC80">
      <w:numFmt w:val="bullet"/>
      <w:lvlText w:val="-"/>
      <w:lvlJc w:val="left"/>
      <w:pPr>
        <w:ind w:left="1080" w:hanging="360"/>
      </w:pPr>
      <w:rPr>
        <w:rFonts w:ascii="Calibri" w:eastAsiaTheme="minorEastAsia" w:hAnsi="Calibri" w:cs="Calibri" w:hint="default"/>
        <w:color w:val="4472C4" w:themeColor="accent1"/>
      </w:rPr>
    </w:lvl>
    <w:lvl w:ilvl="1" w:tplc="3C090003" w:tentative="1">
      <w:start w:val="1"/>
      <w:numFmt w:val="bullet"/>
      <w:lvlText w:val="o"/>
      <w:lvlJc w:val="left"/>
      <w:pPr>
        <w:ind w:left="1800" w:hanging="360"/>
      </w:pPr>
      <w:rPr>
        <w:rFonts w:ascii="Courier New" w:hAnsi="Courier New" w:cs="Courier New" w:hint="default"/>
      </w:rPr>
    </w:lvl>
    <w:lvl w:ilvl="2" w:tplc="3C090005" w:tentative="1">
      <w:start w:val="1"/>
      <w:numFmt w:val="bullet"/>
      <w:lvlText w:val=""/>
      <w:lvlJc w:val="left"/>
      <w:pPr>
        <w:ind w:left="2520" w:hanging="360"/>
      </w:pPr>
      <w:rPr>
        <w:rFonts w:ascii="Wingdings" w:hAnsi="Wingdings" w:hint="default"/>
      </w:rPr>
    </w:lvl>
    <w:lvl w:ilvl="3" w:tplc="3C090001" w:tentative="1">
      <w:start w:val="1"/>
      <w:numFmt w:val="bullet"/>
      <w:lvlText w:val=""/>
      <w:lvlJc w:val="left"/>
      <w:pPr>
        <w:ind w:left="3240" w:hanging="360"/>
      </w:pPr>
      <w:rPr>
        <w:rFonts w:ascii="Symbol" w:hAnsi="Symbol" w:hint="default"/>
      </w:rPr>
    </w:lvl>
    <w:lvl w:ilvl="4" w:tplc="3C090003" w:tentative="1">
      <w:start w:val="1"/>
      <w:numFmt w:val="bullet"/>
      <w:lvlText w:val="o"/>
      <w:lvlJc w:val="left"/>
      <w:pPr>
        <w:ind w:left="3960" w:hanging="360"/>
      </w:pPr>
      <w:rPr>
        <w:rFonts w:ascii="Courier New" w:hAnsi="Courier New" w:cs="Courier New" w:hint="default"/>
      </w:rPr>
    </w:lvl>
    <w:lvl w:ilvl="5" w:tplc="3C090005" w:tentative="1">
      <w:start w:val="1"/>
      <w:numFmt w:val="bullet"/>
      <w:lvlText w:val=""/>
      <w:lvlJc w:val="left"/>
      <w:pPr>
        <w:ind w:left="4680" w:hanging="360"/>
      </w:pPr>
      <w:rPr>
        <w:rFonts w:ascii="Wingdings" w:hAnsi="Wingdings" w:hint="default"/>
      </w:rPr>
    </w:lvl>
    <w:lvl w:ilvl="6" w:tplc="3C090001" w:tentative="1">
      <w:start w:val="1"/>
      <w:numFmt w:val="bullet"/>
      <w:lvlText w:val=""/>
      <w:lvlJc w:val="left"/>
      <w:pPr>
        <w:ind w:left="5400" w:hanging="360"/>
      </w:pPr>
      <w:rPr>
        <w:rFonts w:ascii="Symbol" w:hAnsi="Symbol" w:hint="default"/>
      </w:rPr>
    </w:lvl>
    <w:lvl w:ilvl="7" w:tplc="3C090003" w:tentative="1">
      <w:start w:val="1"/>
      <w:numFmt w:val="bullet"/>
      <w:lvlText w:val="o"/>
      <w:lvlJc w:val="left"/>
      <w:pPr>
        <w:ind w:left="6120" w:hanging="360"/>
      </w:pPr>
      <w:rPr>
        <w:rFonts w:ascii="Courier New" w:hAnsi="Courier New" w:cs="Courier New" w:hint="default"/>
      </w:rPr>
    </w:lvl>
    <w:lvl w:ilvl="8" w:tplc="3C090005" w:tentative="1">
      <w:start w:val="1"/>
      <w:numFmt w:val="bullet"/>
      <w:lvlText w:val=""/>
      <w:lvlJc w:val="left"/>
      <w:pPr>
        <w:ind w:left="6840" w:hanging="360"/>
      </w:pPr>
      <w:rPr>
        <w:rFonts w:ascii="Wingdings" w:hAnsi="Wingdings" w:hint="default"/>
      </w:rPr>
    </w:lvl>
  </w:abstractNum>
  <w:num w:numId="1" w16cid:durableId="676151979">
    <w:abstractNumId w:val="1"/>
  </w:num>
  <w:num w:numId="2" w16cid:durableId="1732727585">
    <w:abstractNumId w:val="3"/>
  </w:num>
  <w:num w:numId="3" w16cid:durableId="167258376">
    <w:abstractNumId w:val="0"/>
  </w:num>
  <w:num w:numId="4" w16cid:durableId="198861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37"/>
    <w:rsid w:val="00003D94"/>
    <w:rsid w:val="00006007"/>
    <w:rsid w:val="000338C2"/>
    <w:rsid w:val="00034646"/>
    <w:rsid w:val="00051ED8"/>
    <w:rsid w:val="00056C7E"/>
    <w:rsid w:val="00057107"/>
    <w:rsid w:val="00064C35"/>
    <w:rsid w:val="00066250"/>
    <w:rsid w:val="00070222"/>
    <w:rsid w:val="000754B3"/>
    <w:rsid w:val="00076A0A"/>
    <w:rsid w:val="000A1BF8"/>
    <w:rsid w:val="000B09B2"/>
    <w:rsid w:val="000B5AB3"/>
    <w:rsid w:val="000C4378"/>
    <w:rsid w:val="000D0C7E"/>
    <w:rsid w:val="000D2869"/>
    <w:rsid w:val="00101AD4"/>
    <w:rsid w:val="001111EE"/>
    <w:rsid w:val="00124661"/>
    <w:rsid w:val="00127BE6"/>
    <w:rsid w:val="00137EFD"/>
    <w:rsid w:val="001476C4"/>
    <w:rsid w:val="00150D48"/>
    <w:rsid w:val="00160AC1"/>
    <w:rsid w:val="00172597"/>
    <w:rsid w:val="001864AC"/>
    <w:rsid w:val="00197EA5"/>
    <w:rsid w:val="001A1951"/>
    <w:rsid w:val="001B1C53"/>
    <w:rsid w:val="001B1F2D"/>
    <w:rsid w:val="001B6686"/>
    <w:rsid w:val="001C2D2D"/>
    <w:rsid w:val="001C3C2E"/>
    <w:rsid w:val="001C4B97"/>
    <w:rsid w:val="001D2975"/>
    <w:rsid w:val="001D2CAC"/>
    <w:rsid w:val="001D71F9"/>
    <w:rsid w:val="001E0309"/>
    <w:rsid w:val="001E202A"/>
    <w:rsid w:val="001E67A0"/>
    <w:rsid w:val="001E6A55"/>
    <w:rsid w:val="001F49A9"/>
    <w:rsid w:val="00202CA7"/>
    <w:rsid w:val="00204E93"/>
    <w:rsid w:val="00207947"/>
    <w:rsid w:val="002112AE"/>
    <w:rsid w:val="002209B2"/>
    <w:rsid w:val="002307A8"/>
    <w:rsid w:val="0023403C"/>
    <w:rsid w:val="0024121A"/>
    <w:rsid w:val="0025027C"/>
    <w:rsid w:val="00257CD6"/>
    <w:rsid w:val="0027060A"/>
    <w:rsid w:val="00274F84"/>
    <w:rsid w:val="0028237C"/>
    <w:rsid w:val="00284D93"/>
    <w:rsid w:val="00286C0D"/>
    <w:rsid w:val="002928FD"/>
    <w:rsid w:val="002C74CC"/>
    <w:rsid w:val="002D7CE6"/>
    <w:rsid w:val="002F5950"/>
    <w:rsid w:val="00302DA5"/>
    <w:rsid w:val="00306F96"/>
    <w:rsid w:val="00313567"/>
    <w:rsid w:val="003143D8"/>
    <w:rsid w:val="00322A73"/>
    <w:rsid w:val="00327E9A"/>
    <w:rsid w:val="003409F2"/>
    <w:rsid w:val="0034562B"/>
    <w:rsid w:val="003503AD"/>
    <w:rsid w:val="00355E7F"/>
    <w:rsid w:val="00363C0F"/>
    <w:rsid w:val="00366D6A"/>
    <w:rsid w:val="00370360"/>
    <w:rsid w:val="00373AAC"/>
    <w:rsid w:val="00374ED2"/>
    <w:rsid w:val="00375C31"/>
    <w:rsid w:val="00376489"/>
    <w:rsid w:val="00383C6B"/>
    <w:rsid w:val="003936B8"/>
    <w:rsid w:val="0039508B"/>
    <w:rsid w:val="003A65D9"/>
    <w:rsid w:val="003B2779"/>
    <w:rsid w:val="003B5E79"/>
    <w:rsid w:val="003C271B"/>
    <w:rsid w:val="003C3900"/>
    <w:rsid w:val="003C6509"/>
    <w:rsid w:val="003D188C"/>
    <w:rsid w:val="003D26AC"/>
    <w:rsid w:val="003D28B5"/>
    <w:rsid w:val="003D4FF6"/>
    <w:rsid w:val="003E44D7"/>
    <w:rsid w:val="0041275B"/>
    <w:rsid w:val="00417360"/>
    <w:rsid w:val="00420209"/>
    <w:rsid w:val="00426D96"/>
    <w:rsid w:val="00427662"/>
    <w:rsid w:val="004277CA"/>
    <w:rsid w:val="004348FA"/>
    <w:rsid w:val="004366ED"/>
    <w:rsid w:val="0044686C"/>
    <w:rsid w:val="004515E2"/>
    <w:rsid w:val="00461355"/>
    <w:rsid w:val="00461BF7"/>
    <w:rsid w:val="0047176A"/>
    <w:rsid w:val="004772C2"/>
    <w:rsid w:val="00477F13"/>
    <w:rsid w:val="00486EE0"/>
    <w:rsid w:val="00487954"/>
    <w:rsid w:val="00490EA9"/>
    <w:rsid w:val="00494B33"/>
    <w:rsid w:val="00494E41"/>
    <w:rsid w:val="00496B26"/>
    <w:rsid w:val="004A526D"/>
    <w:rsid w:val="004A5415"/>
    <w:rsid w:val="004A5BAD"/>
    <w:rsid w:val="004A7D57"/>
    <w:rsid w:val="004B644C"/>
    <w:rsid w:val="004C0D8C"/>
    <w:rsid w:val="004C4DB4"/>
    <w:rsid w:val="004C71BB"/>
    <w:rsid w:val="004D24EB"/>
    <w:rsid w:val="004D2676"/>
    <w:rsid w:val="004D463A"/>
    <w:rsid w:val="004E55C0"/>
    <w:rsid w:val="004F333E"/>
    <w:rsid w:val="004F3CDB"/>
    <w:rsid w:val="004F42A8"/>
    <w:rsid w:val="00500E2E"/>
    <w:rsid w:val="00513C3C"/>
    <w:rsid w:val="00516E80"/>
    <w:rsid w:val="00525ED6"/>
    <w:rsid w:val="00530790"/>
    <w:rsid w:val="00532BA5"/>
    <w:rsid w:val="00535E14"/>
    <w:rsid w:val="0055121C"/>
    <w:rsid w:val="00554162"/>
    <w:rsid w:val="0055492D"/>
    <w:rsid w:val="00556822"/>
    <w:rsid w:val="005738DA"/>
    <w:rsid w:val="00573A98"/>
    <w:rsid w:val="0058230C"/>
    <w:rsid w:val="00596D00"/>
    <w:rsid w:val="005A7025"/>
    <w:rsid w:val="005B23D2"/>
    <w:rsid w:val="005B2B16"/>
    <w:rsid w:val="005B426E"/>
    <w:rsid w:val="005B762B"/>
    <w:rsid w:val="005D5CCB"/>
    <w:rsid w:val="005D678E"/>
    <w:rsid w:val="005D7617"/>
    <w:rsid w:val="005E5021"/>
    <w:rsid w:val="005E54AC"/>
    <w:rsid w:val="005E68D4"/>
    <w:rsid w:val="005F3C1F"/>
    <w:rsid w:val="005F4EA4"/>
    <w:rsid w:val="005F74D5"/>
    <w:rsid w:val="006107A8"/>
    <w:rsid w:val="0061609C"/>
    <w:rsid w:val="00620B49"/>
    <w:rsid w:val="0062620A"/>
    <w:rsid w:val="0063180D"/>
    <w:rsid w:val="00641A51"/>
    <w:rsid w:val="00641DC8"/>
    <w:rsid w:val="006425E7"/>
    <w:rsid w:val="006427AD"/>
    <w:rsid w:val="006467C6"/>
    <w:rsid w:val="00650CAD"/>
    <w:rsid w:val="006601BD"/>
    <w:rsid w:val="0066034F"/>
    <w:rsid w:val="00664FAC"/>
    <w:rsid w:val="00665902"/>
    <w:rsid w:val="006755D3"/>
    <w:rsid w:val="00675D3C"/>
    <w:rsid w:val="006821F2"/>
    <w:rsid w:val="006942E7"/>
    <w:rsid w:val="0069470A"/>
    <w:rsid w:val="00697A40"/>
    <w:rsid w:val="006A0942"/>
    <w:rsid w:val="006A149A"/>
    <w:rsid w:val="006B3C73"/>
    <w:rsid w:val="006C668A"/>
    <w:rsid w:val="006D266E"/>
    <w:rsid w:val="006F0928"/>
    <w:rsid w:val="006F2F7D"/>
    <w:rsid w:val="006F7B31"/>
    <w:rsid w:val="00703141"/>
    <w:rsid w:val="00731E9F"/>
    <w:rsid w:val="00736B3F"/>
    <w:rsid w:val="007414DD"/>
    <w:rsid w:val="00742D80"/>
    <w:rsid w:val="00743983"/>
    <w:rsid w:val="007570ED"/>
    <w:rsid w:val="00761DD5"/>
    <w:rsid w:val="00762072"/>
    <w:rsid w:val="00765129"/>
    <w:rsid w:val="0077254B"/>
    <w:rsid w:val="00796EA7"/>
    <w:rsid w:val="00797A9C"/>
    <w:rsid w:val="007B5E36"/>
    <w:rsid w:val="007C0464"/>
    <w:rsid w:val="007D4331"/>
    <w:rsid w:val="007E16BA"/>
    <w:rsid w:val="007E2751"/>
    <w:rsid w:val="007E37D7"/>
    <w:rsid w:val="007E6FAF"/>
    <w:rsid w:val="007F1855"/>
    <w:rsid w:val="00802E5D"/>
    <w:rsid w:val="0081455D"/>
    <w:rsid w:val="00815DC5"/>
    <w:rsid w:val="008269C5"/>
    <w:rsid w:val="00826DF5"/>
    <w:rsid w:val="00833ACF"/>
    <w:rsid w:val="00843ACE"/>
    <w:rsid w:val="00844DC3"/>
    <w:rsid w:val="00850EEC"/>
    <w:rsid w:val="008515AF"/>
    <w:rsid w:val="008632C3"/>
    <w:rsid w:val="008632E7"/>
    <w:rsid w:val="00874832"/>
    <w:rsid w:val="008762B7"/>
    <w:rsid w:val="00880A32"/>
    <w:rsid w:val="008852D8"/>
    <w:rsid w:val="0089278B"/>
    <w:rsid w:val="00895734"/>
    <w:rsid w:val="008A6D1B"/>
    <w:rsid w:val="008B443C"/>
    <w:rsid w:val="008C12DA"/>
    <w:rsid w:val="008C14B6"/>
    <w:rsid w:val="008C3CFF"/>
    <w:rsid w:val="008D73D4"/>
    <w:rsid w:val="008E25D4"/>
    <w:rsid w:val="008E7205"/>
    <w:rsid w:val="008F00C5"/>
    <w:rsid w:val="009040FA"/>
    <w:rsid w:val="0091033E"/>
    <w:rsid w:val="0092237F"/>
    <w:rsid w:val="00926367"/>
    <w:rsid w:val="0093681B"/>
    <w:rsid w:val="00951190"/>
    <w:rsid w:val="009578F6"/>
    <w:rsid w:val="00960406"/>
    <w:rsid w:val="00966D3C"/>
    <w:rsid w:val="00970907"/>
    <w:rsid w:val="00984E59"/>
    <w:rsid w:val="00990C37"/>
    <w:rsid w:val="00991034"/>
    <w:rsid w:val="009B6755"/>
    <w:rsid w:val="009D375E"/>
    <w:rsid w:val="009D3912"/>
    <w:rsid w:val="009D3CC1"/>
    <w:rsid w:val="009D5AE7"/>
    <w:rsid w:val="009E095E"/>
    <w:rsid w:val="009E2F6A"/>
    <w:rsid w:val="009E31C4"/>
    <w:rsid w:val="009F3F88"/>
    <w:rsid w:val="00A0186D"/>
    <w:rsid w:val="00A13297"/>
    <w:rsid w:val="00A15EF7"/>
    <w:rsid w:val="00A26787"/>
    <w:rsid w:val="00A30930"/>
    <w:rsid w:val="00A33B90"/>
    <w:rsid w:val="00A41DE7"/>
    <w:rsid w:val="00A43423"/>
    <w:rsid w:val="00A4693F"/>
    <w:rsid w:val="00A50E65"/>
    <w:rsid w:val="00A63A3C"/>
    <w:rsid w:val="00A77A15"/>
    <w:rsid w:val="00A95D8E"/>
    <w:rsid w:val="00A96881"/>
    <w:rsid w:val="00AA1589"/>
    <w:rsid w:val="00AB4F58"/>
    <w:rsid w:val="00AB51D6"/>
    <w:rsid w:val="00AC010A"/>
    <w:rsid w:val="00AC4FAB"/>
    <w:rsid w:val="00AD49FA"/>
    <w:rsid w:val="00AD6C7A"/>
    <w:rsid w:val="00B12FEB"/>
    <w:rsid w:val="00B17DC4"/>
    <w:rsid w:val="00B30B74"/>
    <w:rsid w:val="00B32052"/>
    <w:rsid w:val="00B4231B"/>
    <w:rsid w:val="00B453CB"/>
    <w:rsid w:val="00B46C1A"/>
    <w:rsid w:val="00B55E6C"/>
    <w:rsid w:val="00B57D56"/>
    <w:rsid w:val="00B60745"/>
    <w:rsid w:val="00B64758"/>
    <w:rsid w:val="00B65529"/>
    <w:rsid w:val="00B77543"/>
    <w:rsid w:val="00B90088"/>
    <w:rsid w:val="00B90FFE"/>
    <w:rsid w:val="00BA69C7"/>
    <w:rsid w:val="00BB7330"/>
    <w:rsid w:val="00BC01D2"/>
    <w:rsid w:val="00BC3FBE"/>
    <w:rsid w:val="00BD53F7"/>
    <w:rsid w:val="00BE13AE"/>
    <w:rsid w:val="00BF44C4"/>
    <w:rsid w:val="00BF637F"/>
    <w:rsid w:val="00C03A38"/>
    <w:rsid w:val="00C108BD"/>
    <w:rsid w:val="00C26CBD"/>
    <w:rsid w:val="00C33823"/>
    <w:rsid w:val="00C33A99"/>
    <w:rsid w:val="00C41242"/>
    <w:rsid w:val="00C44049"/>
    <w:rsid w:val="00C616D6"/>
    <w:rsid w:val="00C6200A"/>
    <w:rsid w:val="00C63C3B"/>
    <w:rsid w:val="00C67C96"/>
    <w:rsid w:val="00C87623"/>
    <w:rsid w:val="00C910FA"/>
    <w:rsid w:val="00C94B84"/>
    <w:rsid w:val="00CA1FA5"/>
    <w:rsid w:val="00CA5D9B"/>
    <w:rsid w:val="00CB7F4C"/>
    <w:rsid w:val="00CC266C"/>
    <w:rsid w:val="00CC57FB"/>
    <w:rsid w:val="00CD1A87"/>
    <w:rsid w:val="00CD1DAB"/>
    <w:rsid w:val="00CD2E1E"/>
    <w:rsid w:val="00CD48F1"/>
    <w:rsid w:val="00CD725F"/>
    <w:rsid w:val="00CD7BC2"/>
    <w:rsid w:val="00CD7D54"/>
    <w:rsid w:val="00CE04A0"/>
    <w:rsid w:val="00CE3ACD"/>
    <w:rsid w:val="00CF5033"/>
    <w:rsid w:val="00CF6265"/>
    <w:rsid w:val="00D04E52"/>
    <w:rsid w:val="00D20AFA"/>
    <w:rsid w:val="00D221B0"/>
    <w:rsid w:val="00D32AF2"/>
    <w:rsid w:val="00D50142"/>
    <w:rsid w:val="00D53BB4"/>
    <w:rsid w:val="00D56BBF"/>
    <w:rsid w:val="00D617BE"/>
    <w:rsid w:val="00D62738"/>
    <w:rsid w:val="00D62F7F"/>
    <w:rsid w:val="00D71C87"/>
    <w:rsid w:val="00D758F8"/>
    <w:rsid w:val="00D77DB8"/>
    <w:rsid w:val="00D80098"/>
    <w:rsid w:val="00D82CDF"/>
    <w:rsid w:val="00D852F7"/>
    <w:rsid w:val="00D8594C"/>
    <w:rsid w:val="00D87651"/>
    <w:rsid w:val="00D92546"/>
    <w:rsid w:val="00D945E2"/>
    <w:rsid w:val="00DA172E"/>
    <w:rsid w:val="00DB2DF1"/>
    <w:rsid w:val="00DB73EB"/>
    <w:rsid w:val="00DC02C2"/>
    <w:rsid w:val="00DC1429"/>
    <w:rsid w:val="00DC52C1"/>
    <w:rsid w:val="00DE24DE"/>
    <w:rsid w:val="00DE3331"/>
    <w:rsid w:val="00DE6867"/>
    <w:rsid w:val="00DF1357"/>
    <w:rsid w:val="00DF1F24"/>
    <w:rsid w:val="00DF3F37"/>
    <w:rsid w:val="00DF51E3"/>
    <w:rsid w:val="00E00B3D"/>
    <w:rsid w:val="00E04B1B"/>
    <w:rsid w:val="00E05739"/>
    <w:rsid w:val="00E06CF1"/>
    <w:rsid w:val="00E15B2C"/>
    <w:rsid w:val="00E17B1C"/>
    <w:rsid w:val="00E26AE8"/>
    <w:rsid w:val="00E27F91"/>
    <w:rsid w:val="00E30E0A"/>
    <w:rsid w:val="00E37816"/>
    <w:rsid w:val="00E414CE"/>
    <w:rsid w:val="00E452DE"/>
    <w:rsid w:val="00E51219"/>
    <w:rsid w:val="00E56F9C"/>
    <w:rsid w:val="00E6348D"/>
    <w:rsid w:val="00E64BD4"/>
    <w:rsid w:val="00E650F1"/>
    <w:rsid w:val="00E65C3F"/>
    <w:rsid w:val="00E76B1C"/>
    <w:rsid w:val="00E81974"/>
    <w:rsid w:val="00E83882"/>
    <w:rsid w:val="00E85C03"/>
    <w:rsid w:val="00E86F62"/>
    <w:rsid w:val="00E90802"/>
    <w:rsid w:val="00E94004"/>
    <w:rsid w:val="00E9612E"/>
    <w:rsid w:val="00EA687E"/>
    <w:rsid w:val="00EB2C78"/>
    <w:rsid w:val="00EC7266"/>
    <w:rsid w:val="00ED2237"/>
    <w:rsid w:val="00ED49EA"/>
    <w:rsid w:val="00ED589A"/>
    <w:rsid w:val="00ED5EA9"/>
    <w:rsid w:val="00EF1BAF"/>
    <w:rsid w:val="00EF3324"/>
    <w:rsid w:val="00EF6159"/>
    <w:rsid w:val="00F00A10"/>
    <w:rsid w:val="00F03141"/>
    <w:rsid w:val="00F052F9"/>
    <w:rsid w:val="00F101F9"/>
    <w:rsid w:val="00F10CD9"/>
    <w:rsid w:val="00F144EF"/>
    <w:rsid w:val="00F16EAE"/>
    <w:rsid w:val="00F20C61"/>
    <w:rsid w:val="00F222C2"/>
    <w:rsid w:val="00F256D4"/>
    <w:rsid w:val="00F26CCA"/>
    <w:rsid w:val="00F3046C"/>
    <w:rsid w:val="00F348C3"/>
    <w:rsid w:val="00F47424"/>
    <w:rsid w:val="00F565F5"/>
    <w:rsid w:val="00F5792C"/>
    <w:rsid w:val="00F6120D"/>
    <w:rsid w:val="00F6462A"/>
    <w:rsid w:val="00F67702"/>
    <w:rsid w:val="00F67B04"/>
    <w:rsid w:val="00F75C53"/>
    <w:rsid w:val="00F776E7"/>
    <w:rsid w:val="00F812D1"/>
    <w:rsid w:val="00F85436"/>
    <w:rsid w:val="00F96D6A"/>
    <w:rsid w:val="00FD0FD0"/>
    <w:rsid w:val="00FD1AFD"/>
    <w:rsid w:val="00FD729D"/>
    <w:rsid w:val="00FF092A"/>
    <w:rsid w:val="00FF23A8"/>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5E8F6"/>
  <w15:chartTrackingRefBased/>
  <w15:docId w15:val="{11FEC231-9F99-4A49-8B47-D4D85E9A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3A8"/>
    <w:rPr>
      <w:color w:val="0563C1" w:themeColor="hyperlink"/>
      <w:u w:val="single"/>
    </w:rPr>
  </w:style>
  <w:style w:type="character" w:styleId="UnresolvedMention">
    <w:name w:val="Unresolved Mention"/>
    <w:basedOn w:val="DefaultParagraphFont"/>
    <w:uiPriority w:val="99"/>
    <w:semiHidden/>
    <w:unhideWhenUsed/>
    <w:rsid w:val="00FF23A8"/>
    <w:rPr>
      <w:color w:val="605E5C"/>
      <w:shd w:val="clear" w:color="auto" w:fill="E1DFDD"/>
    </w:rPr>
  </w:style>
  <w:style w:type="table" w:styleId="TableGrid">
    <w:name w:val="Table Grid"/>
    <w:basedOn w:val="TableNormal"/>
    <w:uiPriority w:val="39"/>
    <w:rsid w:val="00241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121A"/>
    <w:pPr>
      <w:ind w:left="720"/>
      <w:contextualSpacing/>
    </w:pPr>
  </w:style>
  <w:style w:type="paragraph" w:styleId="Header">
    <w:name w:val="header"/>
    <w:basedOn w:val="Normal"/>
    <w:link w:val="HeaderChar"/>
    <w:uiPriority w:val="99"/>
    <w:unhideWhenUsed/>
    <w:rsid w:val="003D2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6AC"/>
  </w:style>
  <w:style w:type="paragraph" w:styleId="Footer">
    <w:name w:val="footer"/>
    <w:basedOn w:val="Normal"/>
    <w:link w:val="FooterChar"/>
    <w:uiPriority w:val="99"/>
    <w:unhideWhenUsed/>
    <w:rsid w:val="003D2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6AC"/>
  </w:style>
  <w:style w:type="paragraph" w:styleId="BodyText">
    <w:name w:val="Body Text"/>
    <w:basedOn w:val="Normal"/>
    <w:link w:val="BodyTextChar"/>
    <w:uiPriority w:val="1"/>
    <w:qFormat/>
    <w:rsid w:val="00951190"/>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951190"/>
    <w:rPr>
      <w:rFonts w:ascii="Times New Roman" w:eastAsia="Times New Roman" w:hAnsi="Times New Roman" w:cs="Times New Roman"/>
      <w:sz w:val="13"/>
      <w:szCs w:val="13"/>
      <w:lang w:val="en-US" w:eastAsia="en-US"/>
    </w:rPr>
  </w:style>
  <w:style w:type="paragraph" w:styleId="Revision">
    <w:name w:val="Revision"/>
    <w:hidden/>
    <w:uiPriority w:val="99"/>
    <w:semiHidden/>
    <w:rsid w:val="009D5AE7"/>
    <w:pPr>
      <w:spacing w:after="0" w:line="240" w:lineRule="auto"/>
    </w:pPr>
  </w:style>
  <w:style w:type="character" w:styleId="FollowedHyperlink">
    <w:name w:val="FollowedHyperlink"/>
    <w:basedOn w:val="DefaultParagraphFont"/>
    <w:uiPriority w:val="99"/>
    <w:semiHidden/>
    <w:unhideWhenUsed/>
    <w:rsid w:val="004A5415"/>
    <w:rPr>
      <w:color w:val="954F72" w:themeColor="followedHyperlink"/>
      <w:u w:val="single"/>
    </w:rPr>
  </w:style>
  <w:style w:type="character" w:styleId="CommentReference">
    <w:name w:val="annotation reference"/>
    <w:basedOn w:val="DefaultParagraphFont"/>
    <w:uiPriority w:val="99"/>
    <w:semiHidden/>
    <w:unhideWhenUsed/>
    <w:rsid w:val="001B1F2D"/>
    <w:rPr>
      <w:sz w:val="16"/>
      <w:szCs w:val="16"/>
    </w:rPr>
  </w:style>
  <w:style w:type="paragraph" w:styleId="CommentText">
    <w:name w:val="annotation text"/>
    <w:basedOn w:val="Normal"/>
    <w:link w:val="CommentTextChar"/>
    <w:uiPriority w:val="99"/>
    <w:semiHidden/>
    <w:unhideWhenUsed/>
    <w:rsid w:val="001B1F2D"/>
    <w:pPr>
      <w:spacing w:line="240" w:lineRule="auto"/>
    </w:pPr>
    <w:rPr>
      <w:sz w:val="20"/>
      <w:szCs w:val="20"/>
    </w:rPr>
  </w:style>
  <w:style w:type="character" w:customStyle="1" w:styleId="CommentTextChar">
    <w:name w:val="Comment Text Char"/>
    <w:basedOn w:val="DefaultParagraphFont"/>
    <w:link w:val="CommentText"/>
    <w:uiPriority w:val="99"/>
    <w:semiHidden/>
    <w:rsid w:val="001B1F2D"/>
    <w:rPr>
      <w:sz w:val="20"/>
      <w:szCs w:val="20"/>
    </w:rPr>
  </w:style>
  <w:style w:type="paragraph" w:styleId="CommentSubject">
    <w:name w:val="annotation subject"/>
    <w:basedOn w:val="CommentText"/>
    <w:next w:val="CommentText"/>
    <w:link w:val="CommentSubjectChar"/>
    <w:uiPriority w:val="99"/>
    <w:semiHidden/>
    <w:unhideWhenUsed/>
    <w:rsid w:val="001B1F2D"/>
    <w:rPr>
      <w:b/>
      <w:bCs/>
    </w:rPr>
  </w:style>
  <w:style w:type="character" w:customStyle="1" w:styleId="CommentSubjectChar">
    <w:name w:val="Comment Subject Char"/>
    <w:basedOn w:val="CommentTextChar"/>
    <w:link w:val="CommentSubject"/>
    <w:uiPriority w:val="99"/>
    <w:semiHidden/>
    <w:rsid w:val="001B1F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kexnews.hk" TargetMode="External"/><Relationship Id="rId4" Type="http://schemas.openxmlformats.org/officeDocument/2006/relationships/settings" Target="settings.xml"/><Relationship Id="rId9" Type="http://schemas.openxmlformats.org/officeDocument/2006/relationships/hyperlink" Target="http://www.tiantucapita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954A5-8E43-455C-B1D4-16DAFD7B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Sharon SI Kwan (Tricor HK/CS)</cp:lastModifiedBy>
  <cp:revision>3</cp:revision>
  <cp:lastPrinted>2023-12-19T08:40:00Z</cp:lastPrinted>
  <dcterms:created xsi:type="dcterms:W3CDTF">2023-12-27T10:51:00Z</dcterms:created>
  <dcterms:modified xsi:type="dcterms:W3CDTF">2023-12-29T09:48:00Z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8fea44828075aca65fd2f400757726406db3bbd4b8e4c1a880bef6c36cd5f2b2</vt:lpwstr>
  </property>
  <property fmtid="{D5CDD505-2E9C-101B-9397-08002B2CF9AE}" pid="3" name="MSIP_Label_59b29ffe-8129-4ab8-9684-48dcb7146b51_Enabled">
    <vt:lpwstr>true</vt:lpwstr>
  </property>
  <property fmtid="{D5CDD505-2E9C-101B-9397-08002B2CF9AE}" pid="4" name="MSIP_Label_59b29ffe-8129-4ab8-9684-48dcb7146b51_SetDate">
    <vt:lpwstr>2023-12-18T12:06:13Z</vt:lpwstr>
  </property>
  <property fmtid="{D5CDD505-2E9C-101B-9397-08002B2CF9AE}" pid="5" name="MSIP_Label_59b29ffe-8129-4ab8-9684-48dcb7146b51_Method">
    <vt:lpwstr>Privileged</vt:lpwstr>
  </property>
  <property fmtid="{D5CDD505-2E9C-101B-9397-08002B2CF9AE}" pid="6" name="MSIP_Label_59b29ffe-8129-4ab8-9684-48dcb7146b51_Name">
    <vt:lpwstr>Public</vt:lpwstr>
  </property>
  <property fmtid="{D5CDD505-2E9C-101B-9397-08002B2CF9AE}" pid="7" name="MSIP_Label_59b29ffe-8129-4ab8-9684-48dcb7146b51_SiteId">
    <vt:lpwstr>004beac5-0dc0-4a34-9fe4-2d0eb84b7021</vt:lpwstr>
  </property>
  <property fmtid="{D5CDD505-2E9C-101B-9397-08002B2CF9AE}" pid="8" name="MSIP_Label_59b29ffe-8129-4ab8-9684-48dcb7146b51_ActionId">
    <vt:lpwstr>07907d45-a7e8-418d-a867-381afe08bfa8</vt:lpwstr>
  </property>
  <property fmtid="{D5CDD505-2E9C-101B-9397-08002B2CF9AE}" pid="9" name="MSIP_Label_59b29ffe-8129-4ab8-9684-48dcb7146b51_ContentBits">
    <vt:lpwstr>0</vt:lpwstr>
  </property>
</Properties>
</file>